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6ED6" w14:textId="546987FA" w:rsidR="00350F25" w:rsidRDefault="00350F25" w:rsidP="00350F25">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2F35C8F0" wp14:editId="04A8A25D">
            <wp:extent cx="2428875" cy="44323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443230"/>
                    </a:xfrm>
                    <a:prstGeom prst="rect">
                      <a:avLst/>
                    </a:prstGeom>
                    <a:noFill/>
                    <a:ln>
                      <a:noFill/>
                    </a:ln>
                  </pic:spPr>
                </pic:pic>
              </a:graphicData>
            </a:graphic>
          </wp:inline>
        </w:drawing>
      </w:r>
      <w:r>
        <w:rPr>
          <w:rStyle w:val="eop"/>
          <w:rFonts w:ascii="Arial" w:hAnsi="Arial" w:cs="Arial"/>
          <w:sz w:val="22"/>
          <w:szCs w:val="22"/>
        </w:rPr>
        <w:t> </w:t>
      </w:r>
    </w:p>
    <w:p w14:paraId="372AE4CE" w14:textId="77777777" w:rsidR="00350F25" w:rsidRDefault="00350F25" w:rsidP="00350F2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3987D3E" w14:textId="77777777" w:rsidR="00350F25" w:rsidRDefault="00350F25" w:rsidP="00350F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For additional information, contact:</w:t>
      </w:r>
      <w:r>
        <w:rPr>
          <w:rStyle w:val="eop"/>
          <w:rFonts w:ascii="Calibri" w:hAnsi="Calibri" w:cs="Calibri"/>
          <w:sz w:val="22"/>
          <w:szCs w:val="22"/>
        </w:rPr>
        <w:t> </w:t>
      </w:r>
    </w:p>
    <w:p w14:paraId="0C09752A" w14:textId="06E0CEAF" w:rsidR="00350F25" w:rsidRDefault="00350F25" w:rsidP="00350F2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Suzy Smith</w:t>
      </w:r>
      <w:r w:rsidR="00CD455C">
        <w:rPr>
          <w:rStyle w:val="tabchar"/>
          <w:rFonts w:ascii="Calibri" w:hAnsi="Calibri" w:cs="Calibri"/>
          <w:sz w:val="22"/>
          <w:szCs w:val="22"/>
        </w:rPr>
        <w:tab/>
      </w:r>
      <w:r w:rsidR="00CD455C">
        <w:rPr>
          <w:rStyle w:val="tabchar"/>
          <w:rFonts w:ascii="Calibri" w:hAnsi="Calibri" w:cs="Calibri"/>
          <w:sz w:val="22"/>
          <w:szCs w:val="22"/>
        </w:rPr>
        <w:tab/>
      </w:r>
      <w:r w:rsidR="00CD455C">
        <w:rPr>
          <w:rStyle w:val="tabchar"/>
          <w:rFonts w:ascii="Calibri" w:hAnsi="Calibri" w:cs="Calibri"/>
          <w:sz w:val="22"/>
          <w:szCs w:val="22"/>
        </w:rPr>
        <w:tab/>
      </w:r>
      <w:r w:rsidR="00CD455C">
        <w:rPr>
          <w:rStyle w:val="tabchar"/>
          <w:rFonts w:ascii="Calibri" w:hAnsi="Calibri" w:cs="Calibri"/>
          <w:sz w:val="22"/>
          <w:szCs w:val="22"/>
        </w:rPr>
        <w:tab/>
      </w:r>
      <w:r w:rsidR="00CD455C">
        <w:rPr>
          <w:rStyle w:val="tabchar"/>
          <w:rFonts w:ascii="Calibri" w:hAnsi="Calibri" w:cs="Calibri"/>
          <w:sz w:val="22"/>
          <w:szCs w:val="22"/>
        </w:rPr>
        <w:tab/>
      </w:r>
      <w:r>
        <w:rPr>
          <w:rStyle w:val="normaltextrun"/>
          <w:rFonts w:ascii="Calibri" w:hAnsi="Calibri" w:cs="Calibri"/>
          <w:sz w:val="22"/>
          <w:szCs w:val="22"/>
          <w:lang w:val="en-GB"/>
        </w:rPr>
        <w:t>              Diane Lanigan</w:t>
      </w:r>
      <w:r>
        <w:rPr>
          <w:rStyle w:val="scxw25261190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lang w:val="en-GB"/>
        </w:rPr>
        <w:t xml:space="preserve">Public Relations </w:t>
      </w:r>
      <w:r w:rsidR="00CD455C">
        <w:rPr>
          <w:rStyle w:val="tabchar"/>
          <w:rFonts w:ascii="Calibri" w:hAnsi="Calibri" w:cs="Calibri"/>
          <w:sz w:val="22"/>
          <w:szCs w:val="22"/>
        </w:rPr>
        <w:tab/>
      </w:r>
      <w:r w:rsidR="00CD455C">
        <w:rPr>
          <w:rStyle w:val="tabchar"/>
          <w:rFonts w:ascii="Calibri" w:hAnsi="Calibri" w:cs="Calibri"/>
          <w:sz w:val="22"/>
          <w:szCs w:val="22"/>
        </w:rPr>
        <w:tab/>
      </w:r>
      <w:r w:rsidR="00CD455C">
        <w:rPr>
          <w:rStyle w:val="tabchar"/>
          <w:rFonts w:ascii="Calibri" w:hAnsi="Calibri" w:cs="Calibri"/>
          <w:sz w:val="22"/>
          <w:szCs w:val="22"/>
        </w:rPr>
        <w:tab/>
      </w:r>
      <w:r w:rsidR="00CD455C">
        <w:rPr>
          <w:rStyle w:val="tabchar"/>
          <w:rFonts w:ascii="Calibri" w:hAnsi="Calibri" w:cs="Calibri"/>
          <w:sz w:val="22"/>
          <w:szCs w:val="22"/>
        </w:rPr>
        <w:tab/>
      </w:r>
      <w:r w:rsidR="00CD455C">
        <w:rPr>
          <w:rStyle w:val="tabchar"/>
          <w:rFonts w:ascii="Calibri" w:hAnsi="Calibri" w:cs="Calibri"/>
          <w:sz w:val="22"/>
          <w:szCs w:val="22"/>
        </w:rPr>
        <w:tab/>
      </w:r>
      <w:r>
        <w:rPr>
          <w:rStyle w:val="normaltextrun"/>
          <w:rFonts w:ascii="Calibri" w:hAnsi="Calibri" w:cs="Calibri"/>
          <w:sz w:val="22"/>
          <w:szCs w:val="22"/>
          <w:lang w:val="en-GB"/>
        </w:rPr>
        <w:t>Marketing Communications</w:t>
      </w:r>
      <w:r>
        <w:rPr>
          <w:rStyle w:val="scxw25261190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lang w:val="en-GB"/>
        </w:rPr>
        <w:t xml:space="preserve">Outlook Marketing Services </w:t>
      </w:r>
      <w:r w:rsidR="00CD455C">
        <w:rPr>
          <w:rStyle w:val="tabchar"/>
          <w:rFonts w:ascii="Calibri" w:hAnsi="Calibri" w:cs="Calibri"/>
          <w:sz w:val="22"/>
          <w:szCs w:val="22"/>
        </w:rPr>
        <w:tab/>
      </w:r>
      <w:r w:rsidR="00CD455C">
        <w:rPr>
          <w:rStyle w:val="tabchar"/>
          <w:rFonts w:ascii="Calibri" w:hAnsi="Calibri" w:cs="Calibri"/>
          <w:sz w:val="22"/>
          <w:szCs w:val="22"/>
        </w:rPr>
        <w:tab/>
      </w:r>
      <w:r w:rsidR="00CD455C">
        <w:rPr>
          <w:rStyle w:val="tabchar"/>
          <w:rFonts w:ascii="Calibri" w:hAnsi="Calibri" w:cs="Calibri"/>
          <w:sz w:val="22"/>
          <w:szCs w:val="22"/>
        </w:rPr>
        <w:tab/>
      </w:r>
      <w:r w:rsidR="00CD455C">
        <w:rPr>
          <w:rStyle w:val="tabchar"/>
          <w:rFonts w:ascii="Calibri" w:hAnsi="Calibri" w:cs="Calibri"/>
          <w:sz w:val="22"/>
          <w:szCs w:val="22"/>
        </w:rPr>
        <w:tab/>
      </w:r>
      <w:r>
        <w:rPr>
          <w:rStyle w:val="normaltextrun"/>
          <w:rFonts w:ascii="Calibri" w:hAnsi="Calibri" w:cs="Calibri"/>
          <w:sz w:val="22"/>
          <w:szCs w:val="22"/>
          <w:lang w:val="en-GB"/>
        </w:rPr>
        <w:t>Videojet Technologies Inc.</w:t>
      </w:r>
      <w:r>
        <w:rPr>
          <w:rStyle w:val="tabchar"/>
          <w:rFonts w:ascii="Calibri" w:hAnsi="Calibri" w:cs="Calibri"/>
          <w:sz w:val="22"/>
          <w:szCs w:val="22"/>
        </w:rPr>
        <w:tab/>
      </w:r>
      <w:r>
        <w:rPr>
          <w:rStyle w:val="tabchar"/>
          <w:rFonts w:ascii="Calibri" w:hAnsi="Calibri" w:cs="Calibri"/>
          <w:sz w:val="22"/>
          <w:szCs w:val="22"/>
        </w:rPr>
        <w:tab/>
      </w:r>
      <w:r>
        <w:rPr>
          <w:rStyle w:val="scxw25261190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lang w:val="en-GB"/>
        </w:rPr>
        <w:t>(312) 957-8904</w:t>
      </w:r>
      <w:r w:rsidR="00CD455C">
        <w:rPr>
          <w:rStyle w:val="normaltextrun"/>
          <w:rFonts w:ascii="Calibri" w:hAnsi="Calibri" w:cs="Calibri"/>
          <w:sz w:val="22"/>
          <w:szCs w:val="22"/>
          <w:lang w:val="en-GB"/>
        </w:rPr>
        <w:tab/>
      </w:r>
      <w:r w:rsidR="00CD455C">
        <w:rPr>
          <w:rStyle w:val="normaltextrun"/>
          <w:rFonts w:ascii="Calibri" w:hAnsi="Calibri" w:cs="Calibri"/>
          <w:sz w:val="22"/>
          <w:szCs w:val="22"/>
          <w:lang w:val="en-GB"/>
        </w:rPr>
        <w:tab/>
      </w:r>
      <w:r w:rsidR="00CD455C">
        <w:rPr>
          <w:rStyle w:val="normaltextrun"/>
          <w:rFonts w:ascii="Calibri" w:hAnsi="Calibri" w:cs="Calibri"/>
          <w:sz w:val="22"/>
          <w:szCs w:val="22"/>
          <w:lang w:val="en-GB"/>
        </w:rPr>
        <w:tab/>
      </w:r>
      <w:r w:rsidR="00CD455C">
        <w:rPr>
          <w:rStyle w:val="normaltextrun"/>
          <w:rFonts w:ascii="Calibri" w:hAnsi="Calibri" w:cs="Calibri"/>
          <w:sz w:val="22"/>
          <w:szCs w:val="22"/>
          <w:lang w:val="en-GB"/>
        </w:rPr>
        <w:tab/>
      </w:r>
      <w:r w:rsidR="00CD455C">
        <w:rPr>
          <w:rStyle w:val="normaltextrun"/>
          <w:rFonts w:ascii="Calibri" w:hAnsi="Calibri" w:cs="Calibri"/>
          <w:sz w:val="22"/>
          <w:szCs w:val="22"/>
          <w:lang w:val="en-GB"/>
        </w:rPr>
        <w:tab/>
      </w:r>
      <w:r w:rsidR="00CD455C">
        <w:rPr>
          <w:rStyle w:val="normaltextrun"/>
          <w:rFonts w:ascii="Calibri" w:hAnsi="Calibri" w:cs="Calibri"/>
          <w:sz w:val="22"/>
          <w:szCs w:val="22"/>
          <w:lang w:val="en-GB"/>
        </w:rPr>
        <w:tab/>
      </w:r>
      <w:r>
        <w:rPr>
          <w:rStyle w:val="normaltextrun"/>
          <w:rFonts w:ascii="Calibri" w:hAnsi="Calibri" w:cs="Calibri"/>
          <w:sz w:val="22"/>
          <w:szCs w:val="22"/>
          <w:lang w:val="en-GB"/>
        </w:rPr>
        <w:t>(630) 694-3221</w:t>
      </w:r>
      <w:r>
        <w:rPr>
          <w:rStyle w:val="scxw252611907"/>
          <w:rFonts w:ascii="Calibri" w:hAnsi="Calibri" w:cs="Calibri"/>
          <w:sz w:val="22"/>
          <w:szCs w:val="22"/>
        </w:rPr>
        <w:t> </w:t>
      </w:r>
      <w:r>
        <w:rPr>
          <w:rFonts w:ascii="Calibri" w:hAnsi="Calibri" w:cs="Calibri"/>
          <w:sz w:val="22"/>
          <w:szCs w:val="22"/>
        </w:rPr>
        <w:br/>
      </w:r>
      <w:hyperlink r:id="rId11" w:tgtFrame="_blank" w:history="1">
        <w:r>
          <w:rPr>
            <w:rStyle w:val="normaltextrun"/>
            <w:rFonts w:ascii="Calibri" w:hAnsi="Calibri" w:cs="Calibri"/>
            <w:color w:val="0563C1"/>
            <w:sz w:val="22"/>
            <w:szCs w:val="22"/>
            <w:u w:val="single"/>
            <w:lang w:val="fr-FR"/>
          </w:rPr>
          <w:t>sgsmith@outlookmarketingsrv.com</w:t>
        </w:r>
      </w:hyperlink>
      <w:r>
        <w:rPr>
          <w:rStyle w:val="normaltextrun"/>
          <w:rFonts w:ascii="Calibri" w:hAnsi="Calibri" w:cs="Calibri"/>
          <w:sz w:val="22"/>
          <w:szCs w:val="22"/>
          <w:lang w:val="fr-FR"/>
        </w:rPr>
        <w:t> </w:t>
      </w:r>
      <w:r w:rsidR="00CD455C">
        <w:rPr>
          <w:rStyle w:val="normaltextrun"/>
          <w:rFonts w:ascii="Calibri" w:hAnsi="Calibri" w:cs="Calibri"/>
          <w:sz w:val="22"/>
          <w:szCs w:val="22"/>
          <w:lang w:val="fr-FR"/>
        </w:rPr>
        <w:tab/>
      </w:r>
      <w:r w:rsidR="00CD455C">
        <w:rPr>
          <w:rStyle w:val="normaltextrun"/>
          <w:rFonts w:ascii="Calibri" w:hAnsi="Calibri" w:cs="Calibri"/>
          <w:sz w:val="22"/>
          <w:szCs w:val="22"/>
          <w:lang w:val="fr-FR"/>
        </w:rPr>
        <w:tab/>
      </w:r>
      <w:r w:rsidR="00CD455C">
        <w:rPr>
          <w:rStyle w:val="normaltextrun"/>
          <w:rFonts w:ascii="Calibri" w:hAnsi="Calibri" w:cs="Calibri"/>
          <w:sz w:val="22"/>
          <w:szCs w:val="22"/>
          <w:lang w:val="fr-FR"/>
        </w:rPr>
        <w:tab/>
      </w:r>
      <w:hyperlink r:id="rId12" w:history="1">
        <w:r w:rsidRPr="000C59D7">
          <w:rPr>
            <w:rStyle w:val="Hyperlink"/>
            <w:rFonts w:ascii="Calibri" w:hAnsi="Calibri" w:cs="Calibri"/>
            <w:sz w:val="22"/>
            <w:szCs w:val="22"/>
            <w:lang w:val="en-GB"/>
          </w:rPr>
          <w:t>diane.lanigan@videojet.com</w:t>
        </w:r>
      </w:hyperlink>
      <w:r>
        <w:rPr>
          <w:rStyle w:val="normaltextrun"/>
          <w:rFonts w:ascii="Calibri" w:hAnsi="Calibri" w:cs="Calibri"/>
          <w:sz w:val="22"/>
          <w:szCs w:val="22"/>
          <w:lang w:val="en-GB"/>
        </w:rPr>
        <w:t xml:space="preserve">  </w:t>
      </w:r>
      <w:r>
        <w:rPr>
          <w:rStyle w:val="eop"/>
          <w:rFonts w:ascii="Calibri" w:hAnsi="Calibri" w:cs="Calibri"/>
          <w:sz w:val="22"/>
          <w:szCs w:val="22"/>
        </w:rPr>
        <w:t> </w:t>
      </w:r>
    </w:p>
    <w:p w14:paraId="61E0843A" w14:textId="77777777" w:rsidR="00350F25" w:rsidRDefault="00350F25" w:rsidP="00350F2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D3D9935" w14:textId="77777777" w:rsidR="00350F25" w:rsidRDefault="00350F25" w:rsidP="00350F2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F2B74EC" w14:textId="77777777" w:rsidR="00350F25" w:rsidRDefault="00350F25" w:rsidP="00350F2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lang w:val="en-GB"/>
        </w:rPr>
        <w:t>Videojet to Showcase Innovation in Coding and Marking Automation at Pack Expo 2022</w:t>
      </w:r>
      <w:r>
        <w:rPr>
          <w:rStyle w:val="eop"/>
          <w:rFonts w:ascii="Calibri" w:hAnsi="Calibri" w:cs="Calibri"/>
        </w:rPr>
        <w:t> </w:t>
      </w:r>
    </w:p>
    <w:p w14:paraId="5794C691" w14:textId="77777777" w:rsidR="00350F25" w:rsidRDefault="00350F25" w:rsidP="00350F25">
      <w:pPr>
        <w:pStyle w:val="paragraph"/>
        <w:spacing w:before="0" w:beforeAutospacing="0" w:after="0" w:afterAutospacing="0"/>
        <w:jc w:val="center"/>
        <w:textAlignment w:val="baseline"/>
        <w:rPr>
          <w:rStyle w:val="normaltextrun"/>
          <w:rFonts w:ascii="Calibri" w:hAnsi="Calibri" w:cs="Calibri"/>
          <w:i/>
          <w:iCs/>
          <w:lang w:val="en-GB"/>
        </w:rPr>
      </w:pPr>
    </w:p>
    <w:p w14:paraId="01316684" w14:textId="1B4D24DB" w:rsidR="00350F25" w:rsidRDefault="00350F25" w:rsidP="00350F2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lang w:val="en-GB"/>
        </w:rPr>
        <w:t xml:space="preserve">Presenting simplified connectivity and showcasing </w:t>
      </w:r>
      <w:r w:rsidR="005F709F">
        <w:rPr>
          <w:rStyle w:val="normaltextrun"/>
          <w:rFonts w:ascii="Calibri" w:hAnsi="Calibri" w:cs="Calibri"/>
          <w:i/>
          <w:iCs/>
          <w:lang w:val="en-GB"/>
        </w:rPr>
        <w:t xml:space="preserve">the </w:t>
      </w:r>
      <w:r>
        <w:rPr>
          <w:rStyle w:val="normaltextrun"/>
          <w:rFonts w:ascii="Calibri" w:hAnsi="Calibri" w:cs="Calibri"/>
          <w:i/>
          <w:iCs/>
          <w:lang w:val="en-GB"/>
        </w:rPr>
        <w:t xml:space="preserve">new </w:t>
      </w:r>
      <w:proofErr w:type="spellStart"/>
      <w:r>
        <w:rPr>
          <w:rStyle w:val="normaltextrun"/>
          <w:rFonts w:ascii="Calibri" w:hAnsi="Calibri" w:cs="Calibri"/>
          <w:i/>
          <w:iCs/>
          <w:lang w:val="en-GB"/>
        </w:rPr>
        <w:t>Loftware</w:t>
      </w:r>
      <w:proofErr w:type="spellEnd"/>
      <w:r>
        <w:rPr>
          <w:rStyle w:val="normaltextrun"/>
          <w:rFonts w:ascii="Calibri" w:hAnsi="Calibri" w:cs="Calibri"/>
          <w:i/>
          <w:iCs/>
          <w:lang w:val="en-GB"/>
        </w:rPr>
        <w:t xml:space="preserve"> partnership </w:t>
      </w:r>
      <w:r>
        <w:rPr>
          <w:rStyle w:val="eop"/>
          <w:rFonts w:ascii="Calibri" w:hAnsi="Calibri" w:cs="Calibri"/>
        </w:rPr>
        <w:t> </w:t>
      </w:r>
    </w:p>
    <w:p w14:paraId="72A9328B" w14:textId="77777777" w:rsidR="00350F25" w:rsidRDefault="00350F25" w:rsidP="00350F25">
      <w:pPr>
        <w:pStyle w:val="paragraph"/>
        <w:spacing w:before="0" w:beforeAutospacing="0" w:after="0" w:afterAutospacing="0"/>
        <w:textAlignment w:val="baseline"/>
        <w:rPr>
          <w:rStyle w:val="normaltextrun"/>
          <w:rFonts w:ascii="Calibri" w:hAnsi="Calibri" w:cs="Calibri"/>
          <w:b/>
          <w:bCs/>
          <w:sz w:val="22"/>
          <w:szCs w:val="22"/>
          <w:lang w:val="en-GB"/>
        </w:rPr>
      </w:pPr>
    </w:p>
    <w:p w14:paraId="5F369531" w14:textId="209995EC" w:rsidR="00350F25" w:rsidRDefault="00350F25" w:rsidP="00350F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GB"/>
        </w:rPr>
        <w:t>CHICAGO — October 20, 2022—</w:t>
      </w:r>
      <w:r>
        <w:rPr>
          <w:rStyle w:val="normaltextrun"/>
          <w:rFonts w:ascii="Calibri" w:hAnsi="Calibri" w:cs="Calibri"/>
          <w:sz w:val="22"/>
          <w:szCs w:val="22"/>
          <w:lang w:val="en-GB"/>
        </w:rPr>
        <w:t xml:space="preserve"> </w:t>
      </w:r>
      <w:hyperlink r:id="rId13" w:tgtFrame="_blank" w:history="1">
        <w:r>
          <w:rPr>
            <w:rStyle w:val="normaltextrun"/>
            <w:rFonts w:ascii="Calibri" w:hAnsi="Calibri" w:cs="Calibri"/>
            <w:color w:val="0563C1"/>
            <w:sz w:val="22"/>
            <w:szCs w:val="22"/>
            <w:u w:val="single"/>
            <w:lang w:val="en-GB"/>
          </w:rPr>
          <w:t>Videojet Technologies</w:t>
        </w:r>
      </w:hyperlink>
      <w:r>
        <w:rPr>
          <w:rStyle w:val="normaltextrun"/>
          <w:rFonts w:ascii="Calibri" w:hAnsi="Calibri" w:cs="Calibri"/>
          <w:sz w:val="22"/>
          <w:szCs w:val="22"/>
          <w:lang w:val="en-GB"/>
        </w:rPr>
        <w:t>, a global leader in coding, marking and printing solutions, will be displaying its latest product innovations in Pack Expo booth</w:t>
      </w:r>
      <w:r>
        <w:rPr>
          <w:rStyle w:val="normaltextrun"/>
          <w:rFonts w:ascii="Calibri" w:hAnsi="Calibri" w:cs="Calibri"/>
          <w:color w:val="201F1E"/>
          <w:sz w:val="22"/>
          <w:szCs w:val="22"/>
          <w:lang w:val="en-GB"/>
        </w:rPr>
        <w:t xml:space="preserve"> S-2042</w:t>
      </w:r>
      <w:r>
        <w:rPr>
          <w:rStyle w:val="normaltextrun"/>
          <w:rFonts w:ascii="Calibri" w:hAnsi="Calibri" w:cs="Calibri"/>
          <w:sz w:val="22"/>
          <w:szCs w:val="22"/>
          <w:lang w:val="en-GB"/>
        </w:rPr>
        <w:t xml:space="preserve"> and within 50+ OEM partner booths at McCormick Place in Chicago, October 23-26, 2022. Videojet will demonstrate the latest advancements</w:t>
      </w:r>
      <w:r w:rsidR="00633868">
        <w:rPr>
          <w:rStyle w:val="normaltextrun"/>
          <w:rFonts w:ascii="Calibri" w:hAnsi="Calibri" w:cs="Calibri"/>
          <w:sz w:val="22"/>
          <w:szCs w:val="22"/>
          <w:lang w:val="en-GB"/>
        </w:rPr>
        <w:t xml:space="preserve"> in</w:t>
      </w:r>
      <w:r>
        <w:rPr>
          <w:rStyle w:val="normaltextrun"/>
          <w:rFonts w:ascii="Calibri" w:hAnsi="Calibri" w:cs="Calibri"/>
          <w:sz w:val="22"/>
          <w:szCs w:val="22"/>
          <w:lang w:val="en-GB"/>
        </w:rPr>
        <w:t xml:space="preserve"> continuous inkjet printers, lasers, thermal transfer over</w:t>
      </w:r>
      <w:r w:rsidR="00660D53">
        <w:rPr>
          <w:rStyle w:val="normaltextrun"/>
          <w:rFonts w:ascii="Calibri" w:hAnsi="Calibri" w:cs="Calibri"/>
          <w:sz w:val="22"/>
          <w:szCs w:val="22"/>
          <w:lang w:val="en-GB"/>
        </w:rPr>
        <w:t xml:space="preserve"> </w:t>
      </w:r>
      <w:r>
        <w:rPr>
          <w:rStyle w:val="normaltextrun"/>
          <w:rFonts w:ascii="Calibri" w:hAnsi="Calibri" w:cs="Calibri"/>
          <w:sz w:val="22"/>
          <w:szCs w:val="22"/>
          <w:lang w:val="en-GB"/>
        </w:rPr>
        <w:t>printers, thermal inkjet printers, case coders and advanced connectivity options and tools.</w:t>
      </w:r>
      <w:r>
        <w:rPr>
          <w:rStyle w:val="eop"/>
          <w:rFonts w:ascii="Calibri" w:hAnsi="Calibri" w:cs="Calibri"/>
          <w:sz w:val="22"/>
          <w:szCs w:val="22"/>
        </w:rPr>
        <w:t> </w:t>
      </w:r>
    </w:p>
    <w:p w14:paraId="496DA128" w14:textId="77777777" w:rsidR="00350F25" w:rsidRDefault="00350F25" w:rsidP="00350F25">
      <w:pPr>
        <w:pStyle w:val="paragraph"/>
        <w:spacing w:before="0" w:beforeAutospacing="0" w:after="0" w:afterAutospacing="0"/>
        <w:textAlignment w:val="baseline"/>
        <w:rPr>
          <w:rStyle w:val="normaltextrun"/>
          <w:rFonts w:ascii="Calibri" w:hAnsi="Calibri" w:cs="Calibri"/>
          <w:b/>
          <w:bCs/>
          <w:color w:val="000000"/>
          <w:sz w:val="22"/>
          <w:szCs w:val="22"/>
          <w:lang w:val="en-GB"/>
        </w:rPr>
      </w:pPr>
    </w:p>
    <w:p w14:paraId="0DBB3ED9" w14:textId="77777777" w:rsidR="005F709F" w:rsidRDefault="005F709F" w:rsidP="005F709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GB"/>
        </w:rPr>
        <w:t xml:space="preserve">Strategic partnership accelerates </w:t>
      </w:r>
      <w:proofErr w:type="spellStart"/>
      <w:r>
        <w:rPr>
          <w:rStyle w:val="normaltextrun"/>
          <w:rFonts w:ascii="Calibri" w:hAnsi="Calibri" w:cs="Calibri"/>
          <w:b/>
          <w:bCs/>
          <w:sz w:val="22"/>
          <w:szCs w:val="22"/>
          <w:lang w:val="en-GB"/>
        </w:rPr>
        <w:t>labeling</w:t>
      </w:r>
      <w:proofErr w:type="spellEnd"/>
      <w:r>
        <w:rPr>
          <w:rStyle w:val="normaltextrun"/>
          <w:rFonts w:ascii="Calibri" w:hAnsi="Calibri" w:cs="Calibri"/>
          <w:b/>
          <w:bCs/>
          <w:sz w:val="22"/>
          <w:szCs w:val="22"/>
          <w:lang w:val="en-GB"/>
        </w:rPr>
        <w:t>, marking and coding automation</w:t>
      </w:r>
      <w:r>
        <w:rPr>
          <w:rStyle w:val="eop"/>
          <w:rFonts w:ascii="Calibri" w:hAnsi="Calibri" w:cs="Calibri"/>
          <w:sz w:val="22"/>
          <w:szCs w:val="22"/>
        </w:rPr>
        <w:t> </w:t>
      </w:r>
    </w:p>
    <w:p w14:paraId="6366C7AC" w14:textId="77777777" w:rsidR="005F709F" w:rsidRDefault="005F709F" w:rsidP="005F709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 xml:space="preserve">Videojet and </w:t>
      </w:r>
      <w:proofErr w:type="spellStart"/>
      <w:r>
        <w:rPr>
          <w:rStyle w:val="normaltextrun"/>
          <w:rFonts w:ascii="Calibri" w:hAnsi="Calibri" w:cs="Calibri"/>
          <w:sz w:val="22"/>
          <w:szCs w:val="22"/>
          <w:lang w:val="en-GB"/>
        </w:rPr>
        <w:t>Loftware</w:t>
      </w:r>
      <w:proofErr w:type="spellEnd"/>
      <w:r>
        <w:rPr>
          <w:rStyle w:val="normaltextrun"/>
          <w:rFonts w:ascii="Calibri" w:hAnsi="Calibri" w:cs="Calibri"/>
          <w:sz w:val="22"/>
          <w:szCs w:val="22"/>
          <w:lang w:val="en-GB"/>
        </w:rPr>
        <w:t xml:space="preserve"> recently announced their partnership to create a solution that empowers users in their automation journey, without the investment cost of replacing existing fleets. Customers can strategically maintain their coding and marking operations across multiple plants, all from a single, unified platform.</w:t>
      </w:r>
      <w:r>
        <w:rPr>
          <w:rStyle w:val="eop"/>
          <w:rFonts w:ascii="Calibri" w:hAnsi="Calibri" w:cs="Calibri"/>
          <w:sz w:val="22"/>
          <w:szCs w:val="22"/>
        </w:rPr>
        <w:t> </w:t>
      </w:r>
    </w:p>
    <w:p w14:paraId="7906FE34" w14:textId="77777777" w:rsidR="005F709F" w:rsidRDefault="005F709F" w:rsidP="005F709F">
      <w:pPr>
        <w:pStyle w:val="paragraph"/>
        <w:spacing w:before="0" w:beforeAutospacing="0" w:after="0" w:afterAutospacing="0"/>
        <w:textAlignment w:val="baseline"/>
        <w:rPr>
          <w:rStyle w:val="normaltextrun"/>
          <w:rFonts w:ascii="Calibri" w:hAnsi="Calibri" w:cs="Calibri"/>
          <w:sz w:val="22"/>
          <w:szCs w:val="22"/>
          <w:lang w:val="en-GB"/>
        </w:rPr>
      </w:pPr>
    </w:p>
    <w:p w14:paraId="1C53003D" w14:textId="5C47B9E5" w:rsidR="005F709F" w:rsidRDefault="005F709F" w:rsidP="005F709F">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sz w:val="22"/>
          <w:szCs w:val="22"/>
          <w:lang w:val="en-GB"/>
        </w:rPr>
        <w:t>Loftware</w:t>
      </w:r>
      <w:proofErr w:type="spellEnd"/>
      <w:r>
        <w:rPr>
          <w:rStyle w:val="normaltextrun"/>
          <w:rFonts w:ascii="Calibri" w:hAnsi="Calibri" w:cs="Calibri"/>
          <w:sz w:val="22"/>
          <w:szCs w:val="22"/>
          <w:lang w:val="en-GB"/>
        </w:rPr>
        <w:t xml:space="preserve"> Spectrum is compatible across a full range of Videojet high-quality printers and offers configurable user interfaces driven by business rules and APIs to support integration with production and business systems.</w:t>
      </w:r>
      <w:r>
        <w:rPr>
          <w:rStyle w:val="eop"/>
          <w:rFonts w:ascii="Calibri" w:hAnsi="Calibri" w:cs="Calibri"/>
          <w:sz w:val="22"/>
          <w:szCs w:val="22"/>
        </w:rPr>
        <w:t> </w:t>
      </w:r>
      <w:r w:rsidR="00574972">
        <w:rPr>
          <w:rStyle w:val="eop"/>
          <w:rFonts w:ascii="Calibri" w:hAnsi="Calibri" w:cs="Calibri"/>
          <w:sz w:val="22"/>
          <w:szCs w:val="22"/>
        </w:rPr>
        <w:t xml:space="preserve">Visitors to the Videojet booth at Pack Expo will see live demonstrations of </w:t>
      </w:r>
      <w:proofErr w:type="spellStart"/>
      <w:r w:rsidR="00574972">
        <w:rPr>
          <w:rStyle w:val="eop"/>
          <w:rFonts w:ascii="Calibri" w:hAnsi="Calibri" w:cs="Calibri"/>
          <w:sz w:val="22"/>
          <w:szCs w:val="22"/>
        </w:rPr>
        <w:t>Loftware</w:t>
      </w:r>
      <w:proofErr w:type="spellEnd"/>
      <w:r w:rsidR="00143D7F">
        <w:rPr>
          <w:rStyle w:val="eop"/>
          <w:rFonts w:ascii="Calibri" w:hAnsi="Calibri" w:cs="Calibri"/>
          <w:sz w:val="22"/>
          <w:szCs w:val="22"/>
        </w:rPr>
        <w:t xml:space="preserve"> Spectrum </w:t>
      </w:r>
      <w:r w:rsidR="005D22A5">
        <w:rPr>
          <w:rStyle w:val="eop"/>
          <w:rFonts w:ascii="Calibri" w:hAnsi="Calibri" w:cs="Calibri"/>
          <w:sz w:val="22"/>
          <w:szCs w:val="22"/>
        </w:rPr>
        <w:t>on Videojet printers and laser marking systems.</w:t>
      </w:r>
    </w:p>
    <w:p w14:paraId="373CD4A4" w14:textId="77777777" w:rsidR="005F709F" w:rsidRDefault="005F709F" w:rsidP="005F709F">
      <w:pPr>
        <w:pStyle w:val="paragraph"/>
        <w:spacing w:before="0" w:beforeAutospacing="0" w:after="0" w:afterAutospacing="0"/>
        <w:textAlignment w:val="baseline"/>
        <w:rPr>
          <w:rStyle w:val="normaltextrun"/>
          <w:rFonts w:ascii="Calibri" w:hAnsi="Calibri" w:cs="Calibri"/>
          <w:b/>
          <w:bCs/>
          <w:sz w:val="22"/>
          <w:szCs w:val="22"/>
          <w:lang w:val="en-GB"/>
        </w:rPr>
      </w:pPr>
    </w:p>
    <w:p w14:paraId="4C065E54" w14:textId="56FEB032" w:rsidR="00350F25" w:rsidRDefault="00350F25" w:rsidP="00350F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lang w:val="en-GB"/>
        </w:rPr>
        <w:t>Eliminates mechanical adjustments to keep productivity up </w:t>
      </w:r>
      <w:r>
        <w:rPr>
          <w:rStyle w:val="eop"/>
          <w:rFonts w:ascii="Calibri" w:hAnsi="Calibri" w:cs="Calibri"/>
          <w:color w:val="000000"/>
          <w:sz w:val="22"/>
          <w:szCs w:val="22"/>
        </w:rPr>
        <w:t> </w:t>
      </w:r>
    </w:p>
    <w:p w14:paraId="42CAD6CC" w14:textId="53A5A7E5" w:rsidR="00350F25" w:rsidRDefault="00F35C90" w:rsidP="00F35C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latest innovation in the line of Videojet 9550 Print &amp; Apply Labelers,</w:t>
      </w:r>
      <w:r>
        <w:rPr>
          <w:rStyle w:val="normaltextrun"/>
          <w:rFonts w:ascii="Calibri" w:hAnsi="Calibri" w:cs="Calibri"/>
          <w:color w:val="000000"/>
          <w:sz w:val="22"/>
          <w:szCs w:val="22"/>
          <w:lang w:val="en-GB"/>
        </w:rPr>
        <w:t xml:space="preserve"> the new</w:t>
      </w:r>
      <w:r>
        <w:rPr>
          <w:rStyle w:val="normaltextrun"/>
          <w:rFonts w:ascii="Calibri" w:hAnsi="Calibri" w:cs="Calibri"/>
          <w:color w:val="000000"/>
          <w:sz w:val="22"/>
          <w:szCs w:val="22"/>
        </w:rPr>
        <w:t xml:space="preserve"> </w:t>
      </w:r>
      <w:r w:rsidR="00350F25">
        <w:rPr>
          <w:rStyle w:val="normaltextrun"/>
          <w:rFonts w:ascii="Calibri" w:hAnsi="Calibri" w:cs="Calibri"/>
          <w:color w:val="000000"/>
          <w:sz w:val="22"/>
          <w:szCs w:val="22"/>
        </w:rPr>
        <w:t>6-inch tamp applicator</w:t>
      </w:r>
      <w:r w:rsidR="00772236">
        <w:rPr>
          <w:rStyle w:val="normaltextrun"/>
          <w:rFonts w:ascii="Calibri" w:hAnsi="Calibri" w:cs="Calibri"/>
          <w:color w:val="000000"/>
          <w:sz w:val="22"/>
          <w:szCs w:val="22"/>
        </w:rPr>
        <w:t xml:space="preserve"> extends the reach of the 9550 to</w:t>
      </w:r>
      <w:r w:rsidR="003A2CAF">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pallet</w:t>
      </w:r>
      <w:r w:rsidR="003A2CAF">
        <w:rPr>
          <w:rStyle w:val="normaltextrun"/>
          <w:rFonts w:ascii="Calibri" w:hAnsi="Calibri" w:cs="Calibri"/>
          <w:color w:val="000000"/>
          <w:sz w:val="22"/>
          <w:szCs w:val="22"/>
        </w:rPr>
        <w:t>s</w:t>
      </w:r>
      <w:r>
        <w:rPr>
          <w:rStyle w:val="normaltextrun"/>
          <w:rFonts w:ascii="Calibri" w:hAnsi="Calibri" w:cs="Calibri"/>
          <w:color w:val="000000"/>
          <w:sz w:val="22"/>
          <w:szCs w:val="22"/>
        </w:rPr>
        <w:t xml:space="preserve">, bundles and cases </w:t>
      </w:r>
      <w:r w:rsidR="00772236">
        <w:rPr>
          <w:rStyle w:val="normaltextrun"/>
          <w:rFonts w:ascii="Calibri" w:hAnsi="Calibri" w:cs="Calibri"/>
          <w:color w:val="000000"/>
          <w:sz w:val="22"/>
          <w:szCs w:val="22"/>
        </w:rPr>
        <w:t>that require larger label formats</w:t>
      </w:r>
      <w:r w:rsidR="008E2288">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w:t>
      </w:r>
      <w:r w:rsidR="00350F25">
        <w:rPr>
          <w:rStyle w:val="normaltextrun"/>
          <w:rFonts w:ascii="Calibri" w:hAnsi="Calibri" w:cs="Calibri"/>
          <w:color w:val="000000"/>
          <w:sz w:val="22"/>
          <w:szCs w:val="22"/>
        </w:rPr>
        <w:t>Building off the 4-inch tamp applicator, the new 9550 6-inch tamp model</w:t>
      </w:r>
      <w:r>
        <w:rPr>
          <w:rStyle w:val="normaltextrun"/>
          <w:rFonts w:ascii="Calibri" w:hAnsi="Calibri" w:cs="Calibri"/>
          <w:color w:val="000000"/>
          <w:sz w:val="22"/>
          <w:szCs w:val="22"/>
        </w:rPr>
        <w:t xml:space="preserve"> </w:t>
      </w:r>
      <w:r w:rsidR="00772236">
        <w:rPr>
          <w:rStyle w:val="normaltextrun"/>
          <w:rFonts w:ascii="Calibri" w:hAnsi="Calibri" w:cs="Calibri"/>
          <w:color w:val="000000"/>
          <w:sz w:val="22"/>
          <w:szCs w:val="22"/>
        </w:rPr>
        <w:t>has a reach up to 500mm</w:t>
      </w:r>
      <w:r w:rsidR="00DC2F82">
        <w:rPr>
          <w:rStyle w:val="normaltextrun"/>
          <w:rFonts w:ascii="Calibri" w:hAnsi="Calibri" w:cs="Calibri"/>
          <w:color w:val="000000"/>
          <w:sz w:val="22"/>
          <w:szCs w:val="22"/>
        </w:rPr>
        <w:t xml:space="preserve">, one of the longest telescopic tamps offered in North America. </w:t>
      </w:r>
    </w:p>
    <w:p w14:paraId="71C78622" w14:textId="77777777" w:rsidR="00350F25" w:rsidRDefault="00350F25" w:rsidP="00350F25">
      <w:pPr>
        <w:pStyle w:val="paragraph"/>
        <w:spacing w:before="0" w:beforeAutospacing="0" w:after="0" w:afterAutospacing="0"/>
        <w:textAlignment w:val="baseline"/>
        <w:rPr>
          <w:rStyle w:val="normaltextrun"/>
          <w:rFonts w:ascii="Calibri" w:hAnsi="Calibri" w:cs="Calibri"/>
          <w:color w:val="000000"/>
          <w:sz w:val="22"/>
          <w:szCs w:val="22"/>
          <w:lang w:val="en-GB"/>
        </w:rPr>
      </w:pPr>
    </w:p>
    <w:p w14:paraId="625C664A" w14:textId="11205869" w:rsidR="00350F25" w:rsidRDefault="00350F25" w:rsidP="00350F25">
      <w:pPr>
        <w:pStyle w:val="paragraph"/>
        <w:spacing w:before="0" w:beforeAutospacing="0" w:after="0" w:afterAutospacing="0"/>
        <w:textAlignment w:val="baseline"/>
        <w:rPr>
          <w:rStyle w:val="normaltextrun"/>
          <w:rFonts w:ascii="Calibri" w:hAnsi="Calibri" w:cs="Calibri"/>
          <w:strike/>
          <w:color w:val="D13438"/>
          <w:sz w:val="22"/>
          <w:szCs w:val="22"/>
        </w:rPr>
      </w:pPr>
      <w:r>
        <w:rPr>
          <w:rStyle w:val="normaltextrun"/>
          <w:rFonts w:ascii="Calibri" w:hAnsi="Calibri" w:cs="Calibri"/>
          <w:color w:val="000000"/>
          <w:sz w:val="22"/>
          <w:szCs w:val="22"/>
          <w:lang w:val="en-GB"/>
        </w:rPr>
        <w:t>“</w:t>
      </w:r>
      <w:r w:rsidR="00F36249">
        <w:rPr>
          <w:rStyle w:val="normaltextrun"/>
          <w:rFonts w:ascii="Calibri" w:hAnsi="Calibri" w:cs="Calibri"/>
          <w:color w:val="000000"/>
          <w:sz w:val="22"/>
          <w:szCs w:val="22"/>
          <w:lang w:val="en-GB"/>
        </w:rPr>
        <w:t xml:space="preserve">Engineered </w:t>
      </w:r>
      <w:r w:rsidR="00DC2F82">
        <w:rPr>
          <w:rStyle w:val="normaltextrun"/>
          <w:rFonts w:ascii="Calibri" w:hAnsi="Calibri" w:cs="Calibri"/>
          <w:color w:val="000000"/>
          <w:sz w:val="22"/>
          <w:szCs w:val="22"/>
          <w:lang w:val="en-GB"/>
        </w:rPr>
        <w:t>with the innovative 9550 intelligent motion printer, t</w:t>
      </w:r>
      <w:r>
        <w:rPr>
          <w:rStyle w:val="normaltextrun"/>
          <w:rFonts w:ascii="Calibri" w:hAnsi="Calibri" w:cs="Calibri"/>
          <w:color w:val="000000"/>
          <w:sz w:val="22"/>
          <w:szCs w:val="22"/>
          <w:lang w:val="en-GB"/>
        </w:rPr>
        <w:t xml:space="preserve">his solution helps manufacturers meet </w:t>
      </w:r>
      <w:r w:rsidR="00DC2F82">
        <w:rPr>
          <w:rStyle w:val="normaltextrun"/>
          <w:rFonts w:ascii="Calibri" w:hAnsi="Calibri" w:cs="Calibri"/>
          <w:color w:val="000000"/>
          <w:sz w:val="22"/>
          <w:szCs w:val="22"/>
          <w:lang w:val="en-GB"/>
        </w:rPr>
        <w:t xml:space="preserve">larger label </w:t>
      </w:r>
      <w:r w:rsidR="00F36249">
        <w:rPr>
          <w:rStyle w:val="normaltextrun"/>
          <w:rFonts w:ascii="Calibri" w:hAnsi="Calibri" w:cs="Calibri"/>
          <w:color w:val="000000"/>
          <w:sz w:val="22"/>
          <w:szCs w:val="22"/>
          <w:lang w:val="en-GB"/>
        </w:rPr>
        <w:t>requirements</w:t>
      </w:r>
      <w:r w:rsidR="00DC2F82">
        <w:rPr>
          <w:rStyle w:val="normaltextrun"/>
          <w:rFonts w:ascii="Calibri" w:hAnsi="Calibri" w:cs="Calibri"/>
          <w:color w:val="000000"/>
          <w:sz w:val="22"/>
          <w:szCs w:val="22"/>
          <w:lang w:val="en-GB"/>
        </w:rPr>
        <w:t xml:space="preserve"> with the simplest user experience</w:t>
      </w:r>
      <w:r w:rsidR="006E752B">
        <w:rPr>
          <w:rStyle w:val="normaltextrun"/>
          <w:rFonts w:ascii="Calibri" w:hAnsi="Calibri" w:cs="Calibri"/>
          <w:color w:val="000000"/>
          <w:sz w:val="22"/>
          <w:szCs w:val="22"/>
          <w:lang w:val="en-GB"/>
        </w:rPr>
        <w:t xml:space="preserve">, </w:t>
      </w:r>
      <w:r w:rsidR="00DC2F82">
        <w:rPr>
          <w:rStyle w:val="normaltextrun"/>
          <w:rFonts w:ascii="Calibri" w:hAnsi="Calibri" w:cs="Calibri"/>
          <w:color w:val="000000"/>
          <w:sz w:val="22"/>
          <w:szCs w:val="22"/>
          <w:lang w:val="en-GB"/>
        </w:rPr>
        <w:t>superior uptime</w:t>
      </w:r>
      <w:r w:rsidR="006E752B">
        <w:rPr>
          <w:rStyle w:val="normaltextrun"/>
          <w:rFonts w:ascii="Calibri" w:hAnsi="Calibri" w:cs="Calibri"/>
          <w:color w:val="000000"/>
          <w:sz w:val="22"/>
          <w:szCs w:val="22"/>
          <w:lang w:val="en-GB"/>
        </w:rPr>
        <w:t>, and consistent print quality</w:t>
      </w:r>
      <w:r>
        <w:rPr>
          <w:rStyle w:val="normaltextrun"/>
          <w:rFonts w:ascii="Calibri" w:hAnsi="Calibri" w:cs="Calibri"/>
          <w:color w:val="000000"/>
          <w:sz w:val="22"/>
          <w:szCs w:val="22"/>
          <w:lang w:val="en-GB"/>
        </w:rPr>
        <w:t xml:space="preserve">,” </w:t>
      </w:r>
      <w:r>
        <w:rPr>
          <w:rStyle w:val="normaltextrun"/>
          <w:rFonts w:ascii="Calibri" w:hAnsi="Calibri" w:cs="Calibri"/>
          <w:color w:val="000000"/>
          <w:sz w:val="22"/>
          <w:szCs w:val="22"/>
        </w:rPr>
        <w:t xml:space="preserve">said </w:t>
      </w:r>
      <w:r w:rsidR="005358A5">
        <w:rPr>
          <w:rStyle w:val="normaltextrun"/>
          <w:rFonts w:ascii="Calibri" w:hAnsi="Calibri" w:cs="Calibri"/>
          <w:color w:val="000000"/>
          <w:sz w:val="22"/>
          <w:szCs w:val="22"/>
        </w:rPr>
        <w:t>James Wolff</w:t>
      </w:r>
      <w:r>
        <w:rPr>
          <w:rStyle w:val="normaltextrun"/>
          <w:rFonts w:ascii="Calibri" w:hAnsi="Calibri" w:cs="Calibri"/>
          <w:color w:val="000000"/>
          <w:sz w:val="22"/>
          <w:szCs w:val="22"/>
        </w:rPr>
        <w:t xml:space="preserve">, </w:t>
      </w:r>
      <w:r w:rsidR="005358A5">
        <w:rPr>
          <w:rStyle w:val="normaltextrun"/>
          <w:rFonts w:ascii="Calibri" w:hAnsi="Calibri" w:cs="Calibri"/>
          <w:color w:val="000000"/>
          <w:sz w:val="22"/>
          <w:szCs w:val="22"/>
        </w:rPr>
        <w:t>Business Unit Manager</w:t>
      </w:r>
      <w:r>
        <w:rPr>
          <w:rStyle w:val="normaltextrun"/>
          <w:rFonts w:ascii="Calibri" w:hAnsi="Calibri" w:cs="Calibri"/>
          <w:color w:val="000000"/>
          <w:sz w:val="22"/>
          <w:szCs w:val="22"/>
        </w:rPr>
        <w:t xml:space="preserve"> for Videojet. “While </w:t>
      </w:r>
      <w:r w:rsidR="00861DF7">
        <w:rPr>
          <w:rStyle w:val="normaltextrun"/>
          <w:rFonts w:ascii="Calibri" w:hAnsi="Calibri" w:cs="Calibri"/>
          <w:color w:val="000000"/>
          <w:sz w:val="22"/>
          <w:szCs w:val="22"/>
        </w:rPr>
        <w:t>eliminating the parts and adjustments that can make most other labeling machines fail</w:t>
      </w:r>
      <w:r>
        <w:rPr>
          <w:rStyle w:val="normaltextrun"/>
          <w:rFonts w:ascii="Calibri" w:hAnsi="Calibri" w:cs="Calibri"/>
          <w:color w:val="000000"/>
          <w:sz w:val="22"/>
          <w:szCs w:val="22"/>
        </w:rPr>
        <w:t xml:space="preserve">, the </w:t>
      </w:r>
      <w:r w:rsidR="00633868">
        <w:rPr>
          <w:rStyle w:val="normaltextrun"/>
          <w:rFonts w:ascii="Calibri" w:hAnsi="Calibri" w:cs="Calibri"/>
          <w:color w:val="000000"/>
          <w:sz w:val="22"/>
          <w:szCs w:val="22"/>
        </w:rPr>
        <w:t>9550</w:t>
      </w:r>
      <w:r>
        <w:rPr>
          <w:rStyle w:val="normaltextrun"/>
          <w:rFonts w:ascii="Calibri" w:hAnsi="Calibri" w:cs="Calibri"/>
          <w:color w:val="000000"/>
          <w:sz w:val="22"/>
          <w:szCs w:val="22"/>
        </w:rPr>
        <w:t xml:space="preserve"> </w:t>
      </w:r>
      <w:r w:rsidR="00633868">
        <w:rPr>
          <w:rStyle w:val="normaltextrun"/>
          <w:rFonts w:ascii="Calibri" w:hAnsi="Calibri" w:cs="Calibri"/>
          <w:color w:val="000000"/>
          <w:sz w:val="22"/>
          <w:szCs w:val="22"/>
        </w:rPr>
        <w:t xml:space="preserve">drives productivity and </w:t>
      </w:r>
      <w:r>
        <w:rPr>
          <w:rStyle w:val="normaltextrun"/>
          <w:rFonts w:ascii="Calibri" w:hAnsi="Calibri" w:cs="Calibri"/>
          <w:color w:val="000000"/>
          <w:sz w:val="22"/>
          <w:szCs w:val="22"/>
        </w:rPr>
        <w:t>provides flexibility where it’s needed the most.”</w:t>
      </w:r>
    </w:p>
    <w:p w14:paraId="0CD34B31" w14:textId="77777777" w:rsidR="00350F25" w:rsidRDefault="00350F25" w:rsidP="00350F25">
      <w:pPr>
        <w:pStyle w:val="paragraph"/>
        <w:spacing w:before="0" w:beforeAutospacing="0" w:after="0" w:afterAutospacing="0"/>
        <w:textAlignment w:val="baseline"/>
        <w:rPr>
          <w:rStyle w:val="normaltextrun"/>
          <w:rFonts w:ascii="Calibri" w:hAnsi="Calibri" w:cs="Calibri"/>
          <w:color w:val="000000"/>
          <w:sz w:val="22"/>
          <w:szCs w:val="22"/>
        </w:rPr>
      </w:pPr>
    </w:p>
    <w:p w14:paraId="343BCEFE" w14:textId="72A63A55" w:rsidR="00D3684C" w:rsidRPr="00231881" w:rsidRDefault="00350F25" w:rsidP="00350F25">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To learn more about the Videojet 9550 6-inch tamp labeling system, </w:t>
      </w:r>
      <w:r w:rsidR="00D3684C">
        <w:rPr>
          <w:rStyle w:val="normaltextrun"/>
          <w:rFonts w:ascii="Calibri" w:hAnsi="Calibri" w:cs="Calibri"/>
          <w:color w:val="000000"/>
          <w:sz w:val="22"/>
          <w:szCs w:val="22"/>
        </w:rPr>
        <w:t xml:space="preserve">visit </w:t>
      </w:r>
      <w:hyperlink r:id="rId14" w:history="1">
        <w:r w:rsidR="00D3684C" w:rsidRPr="00A605AF">
          <w:rPr>
            <w:rStyle w:val="Hyperlink"/>
            <w:rFonts w:ascii="Calibri" w:hAnsi="Calibri" w:cs="Calibri"/>
            <w:sz w:val="22"/>
            <w:szCs w:val="22"/>
          </w:rPr>
          <w:t>www.videojet.com/9550</w:t>
        </w:r>
      </w:hyperlink>
      <w:r w:rsidR="00D3684C">
        <w:rPr>
          <w:rStyle w:val="normaltextrun"/>
          <w:rFonts w:ascii="Calibri" w:hAnsi="Calibri" w:cs="Calibri"/>
          <w:color w:val="000000"/>
          <w:sz w:val="22"/>
          <w:szCs w:val="22"/>
        </w:rPr>
        <w:t>.</w:t>
      </w:r>
    </w:p>
    <w:p w14:paraId="18CA7204" w14:textId="77777777" w:rsidR="00350F25" w:rsidRDefault="00350F25" w:rsidP="00350F25">
      <w:pPr>
        <w:pStyle w:val="paragraph"/>
        <w:spacing w:before="0" w:beforeAutospacing="0" w:after="0" w:afterAutospacing="0"/>
        <w:textAlignment w:val="baseline"/>
        <w:rPr>
          <w:rStyle w:val="normaltextrun"/>
          <w:rFonts w:ascii="Calibri" w:hAnsi="Calibri" w:cs="Calibri"/>
          <w:b/>
          <w:bCs/>
          <w:sz w:val="22"/>
          <w:szCs w:val="22"/>
          <w:lang w:val="en-GB"/>
        </w:rPr>
      </w:pPr>
    </w:p>
    <w:p w14:paraId="208D6F0B" w14:textId="539B60FF" w:rsidR="00350F25" w:rsidRDefault="00350F25" w:rsidP="00350F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GB"/>
        </w:rPr>
        <w:t xml:space="preserve">Connect quickly and enable </w:t>
      </w:r>
      <w:proofErr w:type="spellStart"/>
      <w:r w:rsidR="00633868">
        <w:rPr>
          <w:rStyle w:val="normaltextrun"/>
          <w:rFonts w:ascii="Calibri" w:hAnsi="Calibri" w:cs="Calibri"/>
          <w:b/>
          <w:bCs/>
          <w:sz w:val="22"/>
          <w:szCs w:val="22"/>
          <w:lang w:val="en-GB"/>
        </w:rPr>
        <w:t>VideojetConnect</w:t>
      </w:r>
      <w:proofErr w:type="spellEnd"/>
      <w:r w:rsidR="00633868">
        <w:rPr>
          <w:rStyle w:val="normaltextrun"/>
          <w:rFonts w:ascii="Calibri" w:hAnsi="Calibri" w:cs="Calibri"/>
          <w:b/>
          <w:bCs/>
          <w:sz w:val="22"/>
          <w:szCs w:val="22"/>
          <w:lang w:val="en-GB"/>
        </w:rPr>
        <w:t>™ Remote Service</w:t>
      </w:r>
      <w:r>
        <w:rPr>
          <w:rStyle w:val="eop"/>
          <w:rFonts w:ascii="Calibri" w:hAnsi="Calibri" w:cs="Calibri"/>
          <w:sz w:val="22"/>
          <w:szCs w:val="22"/>
        </w:rPr>
        <w:t> </w:t>
      </w:r>
    </w:p>
    <w:p w14:paraId="511EC621" w14:textId="1DB72146" w:rsidR="00184C9B" w:rsidRPr="00231881" w:rsidRDefault="00350F25" w:rsidP="00350F25">
      <w:pPr>
        <w:pStyle w:val="paragraph"/>
        <w:spacing w:before="0" w:beforeAutospacing="0" w:after="0" w:afterAutospacing="0"/>
        <w:textAlignment w:val="baseline"/>
        <w:rPr>
          <w:rStyle w:val="normaltextrun"/>
          <w:rFonts w:ascii="Calibri" w:hAnsi="Calibri" w:cs="Calibri"/>
          <w:sz w:val="22"/>
          <w:szCs w:val="22"/>
          <w:lang w:val="en-GB"/>
        </w:rPr>
      </w:pPr>
      <w:r>
        <w:rPr>
          <w:rStyle w:val="normaltextrun"/>
          <w:rFonts w:ascii="Calibri" w:hAnsi="Calibri" w:cs="Calibri"/>
          <w:sz w:val="22"/>
          <w:szCs w:val="22"/>
          <w:lang w:val="en-GB"/>
        </w:rPr>
        <w:lastRenderedPageBreak/>
        <w:t xml:space="preserve">Experts will be demonstrating digitally enabled solutions like </w:t>
      </w:r>
      <w:proofErr w:type="spellStart"/>
      <w:r>
        <w:rPr>
          <w:rStyle w:val="normaltextrun"/>
          <w:rFonts w:ascii="Calibri" w:hAnsi="Calibri" w:cs="Calibri"/>
          <w:sz w:val="22"/>
          <w:szCs w:val="22"/>
          <w:lang w:val="en-GB"/>
        </w:rPr>
        <w:t>VideojetConnect</w:t>
      </w:r>
      <w:proofErr w:type="spellEnd"/>
      <w:r>
        <w:rPr>
          <w:rStyle w:val="normaltextrun"/>
          <w:rFonts w:ascii="Segoe UI" w:hAnsi="Segoe UI" w:cs="Segoe UI"/>
          <w:sz w:val="22"/>
          <w:szCs w:val="22"/>
          <w:lang w:val="en-GB"/>
        </w:rPr>
        <w:t xml:space="preserve">™ </w:t>
      </w:r>
      <w:r>
        <w:rPr>
          <w:rStyle w:val="normaltextrun"/>
          <w:rFonts w:ascii="Calibri" w:hAnsi="Calibri" w:cs="Calibri"/>
          <w:sz w:val="22"/>
          <w:szCs w:val="22"/>
          <w:lang w:val="en-GB"/>
        </w:rPr>
        <w:t xml:space="preserve">Remote Service (VRS), now available with the Customer Independent Cellular Network (CICN). The CICN is the easiest and fastest way to connect coding equipment to the Videojet cloud and enable VRS. </w:t>
      </w:r>
      <w:r w:rsidR="008B1FCC" w:rsidRPr="00231881">
        <w:rPr>
          <w:rStyle w:val="normaltextrun"/>
          <w:rFonts w:ascii="Calibri" w:hAnsi="Calibri" w:cs="Calibri"/>
          <w:sz w:val="22"/>
          <w:szCs w:val="22"/>
          <w:lang w:val="en-GB"/>
        </w:rPr>
        <w:t>E</w:t>
      </w:r>
      <w:r w:rsidR="004604A8" w:rsidRPr="00231881">
        <w:rPr>
          <w:rStyle w:val="normaltextrun"/>
          <w:rFonts w:ascii="Calibri" w:hAnsi="Calibri" w:cs="Calibri"/>
          <w:sz w:val="22"/>
          <w:szCs w:val="22"/>
          <w:lang w:val="en-GB"/>
        </w:rPr>
        <w:t>ntirely independent from existing</w:t>
      </w:r>
      <w:r w:rsidR="004604A8">
        <w:rPr>
          <w:rFonts w:ascii="IBM Plex Sans" w:hAnsi="IBM Plex Sans"/>
          <w:color w:val="414042"/>
          <w:sz w:val="21"/>
          <w:szCs w:val="21"/>
          <w:shd w:val="clear" w:color="auto" w:fill="FFFFFF"/>
        </w:rPr>
        <w:t xml:space="preserve"> </w:t>
      </w:r>
      <w:r w:rsidR="004604A8" w:rsidRPr="00231881">
        <w:rPr>
          <w:rStyle w:val="normaltextrun"/>
          <w:rFonts w:ascii="Calibri" w:hAnsi="Calibri" w:cs="Calibri"/>
          <w:sz w:val="22"/>
          <w:szCs w:val="22"/>
          <w:lang w:val="en-GB"/>
        </w:rPr>
        <w:t>network infrastructure</w:t>
      </w:r>
      <w:r w:rsidR="008A39D2" w:rsidRPr="00231881">
        <w:rPr>
          <w:rStyle w:val="normaltextrun"/>
          <w:rFonts w:ascii="Calibri" w:hAnsi="Calibri" w:cs="Calibri"/>
          <w:sz w:val="22"/>
          <w:szCs w:val="22"/>
          <w:lang w:val="en-GB"/>
        </w:rPr>
        <w:t>s</w:t>
      </w:r>
      <w:r w:rsidR="004604A8" w:rsidRPr="00231881">
        <w:rPr>
          <w:rStyle w:val="normaltextrun"/>
          <w:rFonts w:ascii="Calibri" w:hAnsi="Calibri" w:cs="Calibri"/>
          <w:sz w:val="22"/>
          <w:szCs w:val="22"/>
          <w:lang w:val="en-GB"/>
        </w:rPr>
        <w:t>, the cellular solution keeps plant network issues from impacting the connection to VRS.</w:t>
      </w:r>
      <w:r w:rsidR="008A39D2" w:rsidRPr="00231881">
        <w:rPr>
          <w:rStyle w:val="normaltextrun"/>
          <w:rFonts w:ascii="Calibri" w:hAnsi="Calibri" w:cs="Calibri"/>
          <w:sz w:val="22"/>
          <w:szCs w:val="22"/>
          <w:lang w:val="en-GB"/>
        </w:rPr>
        <w:t xml:space="preserve"> </w:t>
      </w:r>
    </w:p>
    <w:p w14:paraId="1BD5BE3C" w14:textId="77777777" w:rsidR="00184C9B" w:rsidRPr="00231881" w:rsidRDefault="00184C9B" w:rsidP="00350F25">
      <w:pPr>
        <w:pStyle w:val="paragraph"/>
        <w:spacing w:before="0" w:beforeAutospacing="0" w:after="0" w:afterAutospacing="0"/>
        <w:textAlignment w:val="baseline"/>
        <w:rPr>
          <w:rStyle w:val="normaltextrun"/>
          <w:rFonts w:ascii="Calibri" w:hAnsi="Calibri" w:cs="Calibri"/>
          <w:sz w:val="22"/>
          <w:szCs w:val="22"/>
          <w:lang w:val="en-GB"/>
        </w:rPr>
      </w:pPr>
    </w:p>
    <w:p w14:paraId="6CE9C87E" w14:textId="6E417288" w:rsidR="00350F25" w:rsidRDefault="008B1FCC" w:rsidP="001E1583">
      <w:pPr>
        <w:pStyle w:val="paragraph"/>
        <w:spacing w:before="0" w:beforeAutospacing="0" w:after="0" w:afterAutospacing="0"/>
        <w:textAlignment w:val="baseline"/>
        <w:rPr>
          <w:rFonts w:ascii="Segoe UI" w:hAnsi="Segoe UI" w:cs="Segoe UI"/>
          <w:sz w:val="18"/>
          <w:szCs w:val="18"/>
        </w:rPr>
      </w:pPr>
      <w:r w:rsidRPr="00231881">
        <w:rPr>
          <w:rStyle w:val="normaltextrun"/>
          <w:rFonts w:ascii="Calibri" w:hAnsi="Calibri" w:cs="Calibri"/>
          <w:sz w:val="22"/>
          <w:szCs w:val="22"/>
          <w:lang w:val="en-GB"/>
        </w:rPr>
        <w:t xml:space="preserve">VRS </w:t>
      </w:r>
      <w:r w:rsidR="008A39D2" w:rsidRPr="00231881">
        <w:rPr>
          <w:rStyle w:val="normaltextrun"/>
          <w:rFonts w:ascii="Calibri" w:hAnsi="Calibri" w:cs="Calibri"/>
          <w:sz w:val="22"/>
          <w:szCs w:val="22"/>
          <w:lang w:val="en-GB"/>
        </w:rPr>
        <w:t>efficiently manages printer operations with dashboards for monitoring fleet or individual printers, alerts to notify if there is an issue, remote assistance capabilities for enhanced service and support</w:t>
      </w:r>
      <w:r w:rsidR="00974822">
        <w:rPr>
          <w:rStyle w:val="normaltextrun"/>
          <w:rFonts w:ascii="Calibri" w:hAnsi="Calibri" w:cs="Calibri"/>
          <w:sz w:val="22"/>
          <w:szCs w:val="22"/>
          <w:lang w:val="en-GB"/>
        </w:rPr>
        <w:t xml:space="preserve"> </w:t>
      </w:r>
      <w:r w:rsidR="008A39D2" w:rsidRPr="00231881">
        <w:rPr>
          <w:rStyle w:val="normaltextrun"/>
          <w:rFonts w:ascii="Calibri" w:hAnsi="Calibri" w:cs="Calibri"/>
          <w:sz w:val="22"/>
          <w:szCs w:val="22"/>
          <w:lang w:val="en-GB"/>
        </w:rPr>
        <w:t xml:space="preserve">and the Rapid Recover™ automated troubleshooting and repair program for fast line </w:t>
      </w:r>
      <w:r w:rsidR="008A39D2" w:rsidRPr="00852C27">
        <w:rPr>
          <w:rStyle w:val="normaltextrun"/>
          <w:rFonts w:ascii="Calibri" w:hAnsi="Calibri" w:cs="Calibri"/>
          <w:sz w:val="22"/>
          <w:szCs w:val="22"/>
          <w:lang w:val="en-GB"/>
        </w:rPr>
        <w:t>recovery</w:t>
      </w:r>
      <w:r w:rsidR="008A39D2">
        <w:rPr>
          <w:rFonts w:ascii="IBM Plex Sans" w:hAnsi="IBM Plex Sans"/>
          <w:color w:val="414042"/>
          <w:sz w:val="21"/>
          <w:szCs w:val="21"/>
          <w:shd w:val="clear" w:color="auto" w:fill="FFFFFF"/>
        </w:rPr>
        <w:t>.</w:t>
      </w:r>
      <w:r w:rsidR="001E1583">
        <w:rPr>
          <w:rFonts w:ascii="IBM Plex Sans" w:hAnsi="IBM Plex Sans"/>
          <w:color w:val="414042"/>
          <w:sz w:val="21"/>
          <w:szCs w:val="21"/>
          <w:shd w:val="clear" w:color="auto" w:fill="FFFFFF"/>
        </w:rPr>
        <w:t xml:space="preserve"> </w:t>
      </w:r>
      <w:r w:rsidR="001E1583">
        <w:rPr>
          <w:rStyle w:val="normaltextrun"/>
          <w:rFonts w:ascii="Calibri" w:hAnsi="Calibri" w:cs="Calibri"/>
          <w:sz w:val="22"/>
          <w:szCs w:val="22"/>
          <w:lang w:val="en-GB"/>
        </w:rPr>
        <w:t>U</w:t>
      </w:r>
      <w:r w:rsidR="00350F25">
        <w:rPr>
          <w:rStyle w:val="normaltextrun"/>
          <w:rFonts w:ascii="Calibri" w:hAnsi="Calibri" w:cs="Calibri"/>
          <w:sz w:val="22"/>
          <w:szCs w:val="22"/>
          <w:lang w:val="en-GB"/>
        </w:rPr>
        <w:t xml:space="preserve">sers </w:t>
      </w:r>
      <w:r w:rsidR="001E1583">
        <w:rPr>
          <w:rStyle w:val="normaltextrun"/>
          <w:rFonts w:ascii="Calibri" w:hAnsi="Calibri" w:cs="Calibri"/>
          <w:sz w:val="22"/>
          <w:szCs w:val="22"/>
          <w:lang w:val="en-GB"/>
        </w:rPr>
        <w:t xml:space="preserve">can </w:t>
      </w:r>
      <w:r w:rsidR="00350F25">
        <w:rPr>
          <w:rStyle w:val="normaltextrun"/>
          <w:rFonts w:ascii="Calibri" w:hAnsi="Calibri" w:cs="Calibri"/>
          <w:sz w:val="22"/>
          <w:szCs w:val="22"/>
          <w:lang w:val="en-GB"/>
        </w:rPr>
        <w:t>optimize printer performance by enabling remote diagnosis and repair by their in-house experts or Videojet Technical Support. </w:t>
      </w:r>
      <w:r w:rsidR="00C67BE3">
        <w:rPr>
          <w:rStyle w:val="normaltextrun"/>
          <w:rFonts w:ascii="Calibri" w:hAnsi="Calibri" w:cs="Calibri"/>
          <w:sz w:val="22"/>
          <w:szCs w:val="22"/>
          <w:lang w:val="en-GB"/>
        </w:rPr>
        <w:t xml:space="preserve">Live demonstrations of </w:t>
      </w:r>
      <w:r w:rsidR="00C67BE3">
        <w:rPr>
          <w:rStyle w:val="eop"/>
          <w:rFonts w:ascii="Calibri" w:hAnsi="Calibri" w:cs="Calibri"/>
          <w:sz w:val="22"/>
          <w:szCs w:val="22"/>
        </w:rPr>
        <w:t>VRS and CICN will take place in the Videojet booth</w:t>
      </w:r>
      <w:r w:rsidR="00F90746">
        <w:rPr>
          <w:rStyle w:val="eop"/>
          <w:rFonts w:ascii="Calibri" w:hAnsi="Calibri" w:cs="Calibri"/>
          <w:sz w:val="22"/>
          <w:szCs w:val="22"/>
        </w:rPr>
        <w:t>.</w:t>
      </w:r>
    </w:p>
    <w:p w14:paraId="317E1C18" w14:textId="77777777" w:rsidR="00350F25" w:rsidRDefault="00350F25" w:rsidP="00350F25">
      <w:pPr>
        <w:pStyle w:val="paragraph"/>
        <w:spacing w:before="0" w:beforeAutospacing="0" w:after="0" w:afterAutospacing="0"/>
        <w:textAlignment w:val="baseline"/>
        <w:rPr>
          <w:rStyle w:val="normaltextrun"/>
          <w:rFonts w:ascii="Calibri" w:hAnsi="Calibri" w:cs="Calibri"/>
          <w:b/>
          <w:bCs/>
          <w:sz w:val="22"/>
          <w:szCs w:val="22"/>
          <w:lang w:val="en-GB"/>
        </w:rPr>
      </w:pPr>
    </w:p>
    <w:p w14:paraId="6219707C" w14:textId="62F37EFD" w:rsidR="00350F25" w:rsidRPr="00350F25" w:rsidRDefault="00350F25" w:rsidP="00350F25">
      <w:pPr>
        <w:pStyle w:val="paragraph"/>
        <w:spacing w:before="0" w:beforeAutospacing="0" w:after="0" w:afterAutospacing="0"/>
        <w:textAlignment w:val="baseline"/>
        <w:rPr>
          <w:rFonts w:ascii="Segoe UI" w:hAnsi="Segoe UI" w:cs="Segoe UI"/>
          <w:sz w:val="18"/>
          <w:szCs w:val="18"/>
        </w:rPr>
      </w:pPr>
      <w:r w:rsidRPr="00350F25">
        <w:rPr>
          <w:rStyle w:val="normaltextrun"/>
          <w:rFonts w:ascii="Calibri" w:hAnsi="Calibri" w:cs="Calibri"/>
          <w:b/>
          <w:bCs/>
          <w:sz w:val="22"/>
          <w:szCs w:val="22"/>
          <w:lang w:val="en-GB"/>
        </w:rPr>
        <w:t>Additional Videojet solutions featured in booth S-2042 </w:t>
      </w:r>
      <w:r w:rsidRPr="00350F25">
        <w:rPr>
          <w:rStyle w:val="eop"/>
          <w:rFonts w:ascii="Calibri" w:hAnsi="Calibri" w:cs="Calibri"/>
          <w:sz w:val="22"/>
          <w:szCs w:val="22"/>
        </w:rPr>
        <w:t> </w:t>
      </w:r>
    </w:p>
    <w:p w14:paraId="04FD3C09" w14:textId="2E030653" w:rsidR="00350F25" w:rsidRDefault="00861DF7" w:rsidP="00350F25">
      <w:pPr>
        <w:pStyle w:val="paragraph"/>
        <w:spacing w:before="0" w:beforeAutospacing="0" w:after="0" w:afterAutospacing="0"/>
        <w:textAlignment w:val="baseline"/>
        <w:rPr>
          <w:rStyle w:val="normaltextrun"/>
          <w:rFonts w:ascii="Calibri" w:hAnsi="Calibri" w:cs="Calibri"/>
          <w:sz w:val="22"/>
          <w:szCs w:val="22"/>
          <w:lang w:val="en-GB"/>
        </w:rPr>
      </w:pPr>
      <w:r>
        <w:rPr>
          <w:rStyle w:val="normaltextrun"/>
          <w:rFonts w:ascii="Calibri" w:hAnsi="Calibri" w:cs="Calibri"/>
          <w:sz w:val="22"/>
          <w:szCs w:val="22"/>
        </w:rPr>
        <w:t xml:space="preserve">Pack Expo attendees can see the following </w:t>
      </w:r>
      <w:r w:rsidR="008331BC">
        <w:rPr>
          <w:rStyle w:val="normaltextrun"/>
          <w:rFonts w:ascii="Calibri" w:hAnsi="Calibri" w:cs="Calibri"/>
          <w:sz w:val="22"/>
          <w:szCs w:val="22"/>
          <w:lang w:val="en-GB"/>
        </w:rPr>
        <w:t xml:space="preserve">Videojet solutions like </w:t>
      </w:r>
      <w:r w:rsidR="00350F25" w:rsidRPr="00350F25">
        <w:rPr>
          <w:rStyle w:val="normaltextrun"/>
          <w:rFonts w:ascii="Calibri" w:hAnsi="Calibri" w:cs="Calibri"/>
          <w:sz w:val="22"/>
          <w:szCs w:val="22"/>
          <w:lang w:val="en-GB"/>
        </w:rPr>
        <w:t>continuous ink jet (CIJ) printers, laser marking systems, thermal printers and more</w:t>
      </w:r>
      <w:r>
        <w:rPr>
          <w:rStyle w:val="normaltextrun"/>
          <w:rFonts w:ascii="Calibri" w:hAnsi="Calibri" w:cs="Calibri"/>
          <w:sz w:val="22"/>
          <w:szCs w:val="22"/>
          <w:lang w:val="en-GB"/>
        </w:rPr>
        <w:t>.</w:t>
      </w:r>
    </w:p>
    <w:p w14:paraId="73791185" w14:textId="77777777" w:rsidR="00861DF7" w:rsidRPr="00350F25" w:rsidRDefault="00861DF7" w:rsidP="00350F25">
      <w:pPr>
        <w:pStyle w:val="paragraph"/>
        <w:spacing w:before="0" w:beforeAutospacing="0" w:after="0" w:afterAutospacing="0"/>
        <w:textAlignment w:val="baseline"/>
        <w:rPr>
          <w:rFonts w:ascii="Segoe UI" w:hAnsi="Segoe UI" w:cs="Segoe UI"/>
          <w:sz w:val="18"/>
          <w:szCs w:val="18"/>
        </w:rPr>
      </w:pPr>
    </w:p>
    <w:p w14:paraId="01F4E9D5" w14:textId="35142DB2" w:rsidR="00350F25" w:rsidRDefault="00000000" w:rsidP="00861DF7">
      <w:pPr>
        <w:pStyle w:val="paragraph"/>
        <w:numPr>
          <w:ilvl w:val="0"/>
          <w:numId w:val="4"/>
        </w:numPr>
        <w:spacing w:before="0" w:beforeAutospacing="0" w:after="0" w:afterAutospacing="0"/>
        <w:textAlignment w:val="baseline"/>
        <w:rPr>
          <w:rFonts w:ascii="Calibri" w:hAnsi="Calibri" w:cs="Calibri"/>
          <w:sz w:val="22"/>
          <w:szCs w:val="22"/>
        </w:rPr>
      </w:pPr>
      <w:hyperlink r:id="rId15" w:tgtFrame="_blank" w:history="1">
        <w:r w:rsidR="00350F25">
          <w:rPr>
            <w:rStyle w:val="normaltextrun"/>
            <w:rFonts w:ascii="Calibri" w:hAnsi="Calibri" w:cs="Calibri"/>
            <w:color w:val="0563C1"/>
            <w:sz w:val="22"/>
            <w:szCs w:val="22"/>
            <w:u w:val="single"/>
          </w:rPr>
          <w:t>Videojet 1880, 1580 and 1280 CIJ printers</w:t>
        </w:r>
      </w:hyperlink>
      <w:r w:rsidR="00350F25">
        <w:rPr>
          <w:rStyle w:val="normaltextrun"/>
          <w:rFonts w:ascii="Calibri" w:hAnsi="Calibri" w:cs="Calibri"/>
          <w:color w:val="000000"/>
          <w:sz w:val="22"/>
          <w:szCs w:val="22"/>
        </w:rPr>
        <w:t xml:space="preserve"> offer fast start-ups, long run times between preventive maintenance and on-board Code Assurance features that help prevent coding mistakes. The Smart Cartridge™ fluid delivery system virtually eliminates spills and helps ensure the correct fluids are being used.</w:t>
      </w:r>
      <w:r w:rsidR="00350F25">
        <w:rPr>
          <w:rStyle w:val="eop"/>
          <w:rFonts w:ascii="Calibri" w:hAnsi="Calibri" w:cs="Calibri"/>
          <w:color w:val="000000"/>
          <w:sz w:val="22"/>
          <w:szCs w:val="22"/>
        </w:rPr>
        <w:t> </w:t>
      </w:r>
    </w:p>
    <w:p w14:paraId="2BBB4B93" w14:textId="77777777" w:rsidR="00350F25" w:rsidRDefault="00000000" w:rsidP="00861DF7">
      <w:pPr>
        <w:pStyle w:val="paragraph"/>
        <w:numPr>
          <w:ilvl w:val="0"/>
          <w:numId w:val="4"/>
        </w:numPr>
        <w:spacing w:before="0" w:beforeAutospacing="0" w:after="0" w:afterAutospacing="0"/>
        <w:textAlignment w:val="baseline"/>
        <w:rPr>
          <w:rFonts w:ascii="Calibri" w:hAnsi="Calibri" w:cs="Calibri"/>
          <w:sz w:val="22"/>
          <w:szCs w:val="22"/>
        </w:rPr>
      </w:pPr>
      <w:hyperlink r:id="rId16" w:tgtFrame="_blank" w:history="1">
        <w:r w:rsidR="00350F25">
          <w:rPr>
            <w:rStyle w:val="normaltextrun"/>
            <w:rFonts w:ascii="Calibri" w:hAnsi="Calibri" w:cs="Calibri"/>
            <w:color w:val="0563C1"/>
            <w:sz w:val="22"/>
            <w:szCs w:val="22"/>
            <w:u w:val="single"/>
          </w:rPr>
          <w:t>Videojet 3640 CO</w:t>
        </w:r>
        <w:r w:rsidR="00350F25">
          <w:rPr>
            <w:rStyle w:val="normaltextrun"/>
            <w:rFonts w:ascii="Calibri" w:hAnsi="Calibri" w:cs="Calibri"/>
            <w:color w:val="0563C1"/>
            <w:sz w:val="17"/>
            <w:szCs w:val="17"/>
            <w:u w:val="single"/>
            <w:vertAlign w:val="subscript"/>
          </w:rPr>
          <w:t xml:space="preserve">2 </w:t>
        </w:r>
        <w:r w:rsidR="00350F25">
          <w:rPr>
            <w:rStyle w:val="normaltextrun"/>
            <w:rFonts w:ascii="Calibri" w:hAnsi="Calibri" w:cs="Calibri"/>
            <w:color w:val="0563C1"/>
            <w:sz w:val="22"/>
            <w:szCs w:val="22"/>
            <w:u w:val="single"/>
          </w:rPr>
          <w:t>laser marking system</w:t>
        </w:r>
      </w:hyperlink>
      <w:r w:rsidR="00350F25">
        <w:rPr>
          <w:rStyle w:val="normaltextrun"/>
          <w:rFonts w:ascii="Calibri" w:hAnsi="Calibri" w:cs="Calibri"/>
          <w:color w:val="000000"/>
          <w:sz w:val="22"/>
          <w:szCs w:val="22"/>
        </w:rPr>
        <w:t xml:space="preserve"> delivers high-performance marking and features the industry’s widest mark field. </w:t>
      </w:r>
      <w:r w:rsidR="00350F25">
        <w:rPr>
          <w:rStyle w:val="eop"/>
          <w:rFonts w:ascii="Calibri" w:hAnsi="Calibri" w:cs="Calibri"/>
          <w:color w:val="000000"/>
          <w:sz w:val="22"/>
          <w:szCs w:val="22"/>
        </w:rPr>
        <w:t> </w:t>
      </w:r>
    </w:p>
    <w:p w14:paraId="4B4F0CE9" w14:textId="77777777" w:rsidR="00350F25" w:rsidRDefault="00000000" w:rsidP="00861DF7">
      <w:pPr>
        <w:pStyle w:val="paragraph"/>
        <w:numPr>
          <w:ilvl w:val="0"/>
          <w:numId w:val="4"/>
        </w:numPr>
        <w:spacing w:before="0" w:beforeAutospacing="0" w:after="0" w:afterAutospacing="0"/>
        <w:textAlignment w:val="baseline"/>
        <w:rPr>
          <w:rFonts w:ascii="Calibri" w:hAnsi="Calibri" w:cs="Calibri"/>
          <w:sz w:val="22"/>
          <w:szCs w:val="22"/>
        </w:rPr>
      </w:pPr>
      <w:hyperlink r:id="rId17" w:tgtFrame="_blank" w:history="1">
        <w:r w:rsidR="00350F25">
          <w:rPr>
            <w:rStyle w:val="normaltextrun"/>
            <w:rFonts w:ascii="Calibri" w:hAnsi="Calibri" w:cs="Calibri"/>
            <w:color w:val="0563C1"/>
            <w:sz w:val="22"/>
            <w:szCs w:val="22"/>
            <w:u w:val="single"/>
          </w:rPr>
          <w:t>Videojet 2361</w:t>
        </w:r>
      </w:hyperlink>
      <w:r w:rsidR="00350F25">
        <w:rPr>
          <w:rStyle w:val="normaltextrun"/>
          <w:rFonts w:ascii="Calibri" w:hAnsi="Calibri" w:cs="Calibri"/>
          <w:color w:val="0563C1"/>
          <w:sz w:val="22"/>
          <w:szCs w:val="22"/>
          <w:u w:val="single"/>
        </w:rPr>
        <w:t>,</w:t>
      </w:r>
      <w:r w:rsidR="00350F25">
        <w:rPr>
          <w:rStyle w:val="normaltextrun"/>
          <w:rFonts w:ascii="Calibri" w:hAnsi="Calibri" w:cs="Calibri"/>
          <w:color w:val="000000"/>
          <w:sz w:val="22"/>
          <w:szCs w:val="22"/>
        </w:rPr>
        <w:t xml:space="preserve"> a high-resolution inkjet case coder, helps replace preprinted boxes and labels with a flexible and cost-effective print-on-demand solution. </w:t>
      </w:r>
      <w:r w:rsidR="00350F25">
        <w:rPr>
          <w:rStyle w:val="eop"/>
          <w:rFonts w:ascii="Calibri" w:hAnsi="Calibri" w:cs="Calibri"/>
          <w:color w:val="000000"/>
          <w:sz w:val="22"/>
          <w:szCs w:val="22"/>
        </w:rPr>
        <w:t> </w:t>
      </w:r>
    </w:p>
    <w:p w14:paraId="32AF3491" w14:textId="34E065C1" w:rsidR="00350F25" w:rsidRDefault="00000000" w:rsidP="00861DF7">
      <w:pPr>
        <w:pStyle w:val="paragraph"/>
        <w:numPr>
          <w:ilvl w:val="0"/>
          <w:numId w:val="4"/>
        </w:numPr>
        <w:spacing w:before="0" w:beforeAutospacing="0" w:after="0" w:afterAutospacing="0"/>
        <w:textAlignment w:val="baseline"/>
        <w:rPr>
          <w:rFonts w:ascii="Calibri" w:hAnsi="Calibri" w:cs="Calibri"/>
          <w:sz w:val="22"/>
          <w:szCs w:val="22"/>
        </w:rPr>
      </w:pPr>
      <w:hyperlink r:id="rId18" w:tgtFrame="_blank" w:history="1">
        <w:r w:rsidR="00350F25">
          <w:rPr>
            <w:rStyle w:val="normaltextrun"/>
            <w:rFonts w:ascii="Calibri" w:hAnsi="Calibri" w:cs="Calibri"/>
            <w:color w:val="0563C1"/>
            <w:sz w:val="22"/>
            <w:szCs w:val="22"/>
            <w:u w:val="single"/>
          </w:rPr>
          <w:t xml:space="preserve">Videojet </w:t>
        </w:r>
        <w:proofErr w:type="spellStart"/>
        <w:r w:rsidR="00350F25">
          <w:rPr>
            <w:rStyle w:val="normaltextrun"/>
            <w:rFonts w:ascii="Calibri" w:hAnsi="Calibri" w:cs="Calibri"/>
            <w:color w:val="0563C1"/>
            <w:sz w:val="22"/>
            <w:szCs w:val="22"/>
            <w:u w:val="single"/>
          </w:rPr>
          <w:t>DataFlex</w:t>
        </w:r>
        <w:proofErr w:type="spellEnd"/>
        <w:r w:rsidR="00350F25">
          <w:rPr>
            <w:rStyle w:val="normaltextrun"/>
            <w:rFonts w:ascii="Calibri" w:hAnsi="Calibri" w:cs="Calibri"/>
            <w:color w:val="0563C1"/>
            <w:sz w:val="22"/>
            <w:szCs w:val="22"/>
            <w:u w:val="single"/>
          </w:rPr>
          <w:t xml:space="preserve"> 6530</w:t>
        </w:r>
      </w:hyperlink>
      <w:r w:rsidR="00FC5338">
        <w:rPr>
          <w:rStyle w:val="normaltextrun"/>
          <w:rFonts w:ascii="Calibri" w:hAnsi="Calibri" w:cs="Calibri"/>
          <w:color w:val="0563C1"/>
          <w:sz w:val="22"/>
          <w:szCs w:val="22"/>
          <w:u w:val="single"/>
        </w:rPr>
        <w:t xml:space="preserve"> and 6330 </w:t>
      </w:r>
      <w:r w:rsidR="00FC5338">
        <w:rPr>
          <w:rStyle w:val="normaltextrun"/>
          <w:rFonts w:ascii="Calibri" w:hAnsi="Calibri" w:cs="Calibri"/>
          <w:color w:val="000000"/>
          <w:sz w:val="22"/>
          <w:szCs w:val="22"/>
        </w:rPr>
        <w:t>are</w:t>
      </w:r>
      <w:r w:rsidR="00350F25">
        <w:rPr>
          <w:rStyle w:val="normaltextrun"/>
          <w:rFonts w:ascii="Calibri" w:hAnsi="Calibri" w:cs="Calibri"/>
          <w:color w:val="000000"/>
          <w:sz w:val="22"/>
          <w:szCs w:val="22"/>
        </w:rPr>
        <w:t xml:space="preserve"> high-</w:t>
      </w:r>
      <w:r w:rsidR="00FC5338">
        <w:rPr>
          <w:rStyle w:val="normaltextrun"/>
          <w:rFonts w:ascii="Calibri" w:hAnsi="Calibri" w:cs="Calibri"/>
          <w:color w:val="000000"/>
          <w:sz w:val="22"/>
          <w:szCs w:val="22"/>
        </w:rPr>
        <w:t xml:space="preserve">resolution </w:t>
      </w:r>
      <w:r w:rsidR="00350F25">
        <w:rPr>
          <w:rStyle w:val="normaltextrun"/>
          <w:rFonts w:ascii="Calibri" w:hAnsi="Calibri" w:cs="Calibri"/>
          <w:color w:val="000000"/>
          <w:sz w:val="22"/>
          <w:szCs w:val="22"/>
        </w:rPr>
        <w:t xml:space="preserve">thermal transfer </w:t>
      </w:r>
      <w:proofErr w:type="spellStart"/>
      <w:r w:rsidR="00350F25">
        <w:rPr>
          <w:rStyle w:val="normaltextrun"/>
          <w:rFonts w:ascii="Calibri" w:hAnsi="Calibri" w:cs="Calibri"/>
          <w:color w:val="000000"/>
          <w:sz w:val="22"/>
          <w:szCs w:val="22"/>
        </w:rPr>
        <w:t>overprinter</w:t>
      </w:r>
      <w:r w:rsidR="00FC5338">
        <w:rPr>
          <w:rStyle w:val="normaltextrun"/>
          <w:rFonts w:ascii="Calibri" w:hAnsi="Calibri" w:cs="Calibri"/>
          <w:color w:val="000000"/>
          <w:sz w:val="22"/>
          <w:szCs w:val="22"/>
        </w:rPr>
        <w:t>s</w:t>
      </w:r>
      <w:proofErr w:type="spellEnd"/>
      <w:r w:rsidR="00350F25">
        <w:rPr>
          <w:rStyle w:val="normaltextrun"/>
          <w:rFonts w:ascii="Calibri" w:hAnsi="Calibri" w:cs="Calibri"/>
          <w:color w:val="000000"/>
          <w:sz w:val="22"/>
          <w:szCs w:val="22"/>
        </w:rPr>
        <w:t xml:space="preserve"> (TTO) designed to help reduce the time spent on quality checks, waste and rework with the built-in </w:t>
      </w:r>
      <w:proofErr w:type="spellStart"/>
      <w:r w:rsidR="00350F25">
        <w:rPr>
          <w:rStyle w:val="normaltextrun"/>
          <w:rFonts w:ascii="Calibri" w:hAnsi="Calibri" w:cs="Calibri"/>
          <w:color w:val="000000"/>
          <w:sz w:val="22"/>
          <w:szCs w:val="22"/>
        </w:rPr>
        <w:t>iAssure</w:t>
      </w:r>
      <w:proofErr w:type="spellEnd"/>
      <w:r w:rsidR="00350F25">
        <w:rPr>
          <w:rStyle w:val="normaltextrun"/>
          <w:rFonts w:ascii="Calibri" w:hAnsi="Calibri" w:cs="Calibri"/>
          <w:color w:val="000000"/>
          <w:sz w:val="22"/>
          <w:szCs w:val="22"/>
        </w:rPr>
        <w:t>™ code quality checker. </w:t>
      </w:r>
      <w:r w:rsidR="00350F25">
        <w:rPr>
          <w:rStyle w:val="eop"/>
          <w:rFonts w:ascii="Calibri" w:hAnsi="Calibri" w:cs="Calibri"/>
          <w:color w:val="000000"/>
          <w:sz w:val="22"/>
          <w:szCs w:val="22"/>
        </w:rPr>
        <w:t> </w:t>
      </w:r>
    </w:p>
    <w:p w14:paraId="06806410" w14:textId="77777777" w:rsidR="00350F25" w:rsidRDefault="00000000" w:rsidP="00861DF7">
      <w:pPr>
        <w:pStyle w:val="paragraph"/>
        <w:numPr>
          <w:ilvl w:val="0"/>
          <w:numId w:val="4"/>
        </w:numPr>
        <w:spacing w:before="0" w:beforeAutospacing="0" w:after="0" w:afterAutospacing="0"/>
        <w:textAlignment w:val="baseline"/>
        <w:rPr>
          <w:rFonts w:ascii="Calibri" w:hAnsi="Calibri" w:cs="Calibri"/>
          <w:sz w:val="22"/>
          <w:szCs w:val="22"/>
        </w:rPr>
      </w:pPr>
      <w:hyperlink r:id="rId19" w:tgtFrame="_blank" w:history="1">
        <w:r w:rsidR="00350F25">
          <w:rPr>
            <w:rStyle w:val="normaltextrun"/>
            <w:rFonts w:ascii="Calibri" w:hAnsi="Calibri" w:cs="Calibri"/>
            <w:color w:val="0563C1"/>
            <w:sz w:val="22"/>
            <w:szCs w:val="22"/>
            <w:u w:val="single"/>
          </w:rPr>
          <w:t xml:space="preserve">Wolke m610 </w:t>
        </w:r>
        <w:proofErr w:type="spellStart"/>
        <w:r w:rsidR="00350F25">
          <w:rPr>
            <w:rStyle w:val="normaltextrun"/>
            <w:rFonts w:ascii="Calibri" w:hAnsi="Calibri" w:cs="Calibri"/>
            <w:color w:val="0563C1"/>
            <w:sz w:val="22"/>
            <w:szCs w:val="22"/>
            <w:u w:val="single"/>
          </w:rPr>
          <w:t>oem</w:t>
        </w:r>
        <w:proofErr w:type="spellEnd"/>
        <w:r w:rsidR="00350F25">
          <w:rPr>
            <w:rStyle w:val="normaltextrun"/>
            <w:rFonts w:ascii="Calibri" w:hAnsi="Calibri" w:cs="Calibri"/>
            <w:color w:val="0563C1"/>
            <w:sz w:val="22"/>
            <w:szCs w:val="22"/>
            <w:u w:val="single"/>
          </w:rPr>
          <w:t xml:space="preserve"> thermal inkjet (TIJ) printer</w:t>
        </w:r>
      </w:hyperlink>
      <w:r w:rsidR="00350F25">
        <w:rPr>
          <w:rStyle w:val="normaltextrun"/>
          <w:rFonts w:ascii="Calibri" w:hAnsi="Calibri" w:cs="Calibri"/>
          <w:color w:val="000000"/>
          <w:sz w:val="22"/>
          <w:szCs w:val="22"/>
        </w:rPr>
        <w:t xml:space="preserve"> delivers breakthrough integration versatility combined with the industry’s most powerful data handling and global track and trace capabilities.</w:t>
      </w:r>
      <w:r w:rsidR="00350F25">
        <w:rPr>
          <w:rStyle w:val="eop"/>
          <w:rFonts w:ascii="Calibri" w:hAnsi="Calibri" w:cs="Calibri"/>
          <w:color w:val="000000"/>
          <w:sz w:val="22"/>
          <w:szCs w:val="22"/>
        </w:rPr>
        <w:t> </w:t>
      </w:r>
    </w:p>
    <w:p w14:paraId="5E2A2B4C" w14:textId="77777777" w:rsidR="00350F25" w:rsidRDefault="00350F25" w:rsidP="00350F25">
      <w:pPr>
        <w:pStyle w:val="paragraph"/>
        <w:spacing w:before="0" w:beforeAutospacing="0" w:after="0" w:afterAutospacing="0"/>
        <w:textAlignment w:val="baseline"/>
        <w:rPr>
          <w:rStyle w:val="normaltextrun"/>
          <w:rFonts w:ascii="Calibri" w:hAnsi="Calibri" w:cs="Calibri"/>
          <w:color w:val="D13438"/>
          <w:sz w:val="22"/>
          <w:szCs w:val="22"/>
          <w:u w:val="single"/>
          <w:lang w:val="en-GB"/>
        </w:rPr>
      </w:pPr>
    </w:p>
    <w:p w14:paraId="068B74EF" w14:textId="4176296C" w:rsidR="00350F25" w:rsidRPr="00350F25" w:rsidRDefault="00350F25" w:rsidP="00350F25">
      <w:pPr>
        <w:pStyle w:val="paragraph"/>
        <w:spacing w:before="0" w:beforeAutospacing="0" w:after="0" w:afterAutospacing="0"/>
        <w:textAlignment w:val="baseline"/>
        <w:rPr>
          <w:rFonts w:ascii="Segoe UI" w:hAnsi="Segoe UI" w:cs="Segoe UI"/>
          <w:sz w:val="18"/>
          <w:szCs w:val="18"/>
        </w:rPr>
      </w:pPr>
      <w:r w:rsidRPr="00350F25">
        <w:rPr>
          <w:rStyle w:val="normaltextrun"/>
          <w:rFonts w:ascii="Calibri" w:hAnsi="Calibri" w:cs="Calibri"/>
          <w:sz w:val="22"/>
          <w:szCs w:val="22"/>
          <w:lang w:val="en-GB"/>
        </w:rPr>
        <w:t xml:space="preserve">"Videojet creates solutions that </w:t>
      </w:r>
      <w:r w:rsidR="008331BC">
        <w:rPr>
          <w:rStyle w:val="normaltextrun"/>
          <w:rFonts w:ascii="Calibri" w:hAnsi="Calibri" w:cs="Calibri"/>
          <w:sz w:val="22"/>
          <w:szCs w:val="22"/>
          <w:lang w:val="en-GB"/>
        </w:rPr>
        <w:t xml:space="preserve">are cutting-edge while keeping them simple to operate. </w:t>
      </w:r>
      <w:r w:rsidRPr="00350F25">
        <w:rPr>
          <w:rStyle w:val="normaltextrun"/>
          <w:rFonts w:ascii="Calibri" w:hAnsi="Calibri" w:cs="Calibri"/>
          <w:sz w:val="22"/>
          <w:szCs w:val="22"/>
          <w:lang w:val="en-GB"/>
        </w:rPr>
        <w:t xml:space="preserve">With the challenges of </w:t>
      </w:r>
      <w:r w:rsidR="008331BC">
        <w:rPr>
          <w:rStyle w:val="normaltextrun"/>
          <w:rFonts w:ascii="Calibri" w:hAnsi="Calibri" w:cs="Calibri"/>
          <w:sz w:val="22"/>
          <w:szCs w:val="22"/>
          <w:lang w:val="en-GB"/>
        </w:rPr>
        <w:t>today’s world</w:t>
      </w:r>
      <w:r w:rsidRPr="00350F25">
        <w:rPr>
          <w:rStyle w:val="normaltextrun"/>
          <w:rFonts w:ascii="Calibri" w:hAnsi="Calibri" w:cs="Calibri"/>
          <w:sz w:val="22"/>
          <w:szCs w:val="22"/>
          <w:lang w:val="en-GB"/>
        </w:rPr>
        <w:t>, it’s important to have a</w:t>
      </w:r>
      <w:r w:rsidR="00633868">
        <w:rPr>
          <w:rStyle w:val="normaltextrun"/>
          <w:rFonts w:ascii="Calibri" w:hAnsi="Calibri" w:cs="Calibri"/>
          <w:sz w:val="22"/>
          <w:szCs w:val="22"/>
          <w:lang w:val="en-GB"/>
        </w:rPr>
        <w:t>n industry</w:t>
      </w:r>
      <w:r w:rsidR="00D845E2">
        <w:rPr>
          <w:rStyle w:val="normaltextrun"/>
          <w:rFonts w:ascii="Calibri" w:hAnsi="Calibri" w:cs="Calibri"/>
          <w:sz w:val="22"/>
          <w:szCs w:val="22"/>
          <w:lang w:val="en-GB"/>
        </w:rPr>
        <w:t xml:space="preserve"> </w:t>
      </w:r>
      <w:r w:rsidRPr="00350F25">
        <w:rPr>
          <w:rStyle w:val="normaltextrun"/>
          <w:rFonts w:ascii="Calibri" w:hAnsi="Calibri" w:cs="Calibri"/>
          <w:sz w:val="22"/>
          <w:szCs w:val="22"/>
          <w:lang w:val="en-GB"/>
        </w:rPr>
        <w:t xml:space="preserve">leading partner that </w:t>
      </w:r>
      <w:r w:rsidR="008331BC">
        <w:rPr>
          <w:rStyle w:val="normaltextrun"/>
          <w:rFonts w:ascii="Calibri" w:hAnsi="Calibri" w:cs="Calibri"/>
          <w:sz w:val="22"/>
          <w:szCs w:val="22"/>
          <w:lang w:val="en-GB"/>
        </w:rPr>
        <w:t xml:space="preserve">can fully </w:t>
      </w:r>
      <w:r w:rsidRPr="00350F25">
        <w:rPr>
          <w:rStyle w:val="normaltextrun"/>
          <w:rFonts w:ascii="Calibri" w:hAnsi="Calibri" w:cs="Calibri"/>
          <w:sz w:val="22"/>
          <w:szCs w:val="22"/>
          <w:lang w:val="en-GB"/>
        </w:rPr>
        <w:t xml:space="preserve">support </w:t>
      </w:r>
      <w:r w:rsidR="008331BC">
        <w:rPr>
          <w:rStyle w:val="normaltextrun"/>
          <w:rFonts w:ascii="Calibri" w:hAnsi="Calibri" w:cs="Calibri"/>
          <w:sz w:val="22"/>
          <w:szCs w:val="22"/>
          <w:lang w:val="en-GB"/>
        </w:rPr>
        <w:t>customers</w:t>
      </w:r>
      <w:r w:rsidR="00363490">
        <w:rPr>
          <w:rStyle w:val="normaltextrun"/>
          <w:rFonts w:ascii="Calibri" w:hAnsi="Calibri" w:cs="Calibri"/>
          <w:sz w:val="22"/>
          <w:szCs w:val="22"/>
          <w:lang w:val="en-GB"/>
        </w:rPr>
        <w:t>’</w:t>
      </w:r>
      <w:r w:rsidRPr="00350F25">
        <w:rPr>
          <w:rStyle w:val="normaltextrun"/>
          <w:rFonts w:ascii="Calibri" w:hAnsi="Calibri" w:cs="Calibri"/>
          <w:sz w:val="22"/>
          <w:szCs w:val="22"/>
          <w:lang w:val="en-GB"/>
        </w:rPr>
        <w:t xml:space="preserve"> </w:t>
      </w:r>
      <w:r w:rsidR="008331BC">
        <w:rPr>
          <w:rStyle w:val="normaltextrun"/>
          <w:rFonts w:ascii="Calibri" w:hAnsi="Calibri" w:cs="Calibri"/>
          <w:sz w:val="22"/>
          <w:szCs w:val="22"/>
          <w:lang w:val="en-GB"/>
        </w:rPr>
        <w:t xml:space="preserve">coding and marking, management, </w:t>
      </w:r>
      <w:r w:rsidR="005C1333">
        <w:rPr>
          <w:rStyle w:val="normaltextrun"/>
          <w:rFonts w:ascii="Calibri" w:hAnsi="Calibri" w:cs="Calibri"/>
          <w:sz w:val="22"/>
          <w:szCs w:val="22"/>
          <w:lang w:val="en-GB"/>
        </w:rPr>
        <w:t>and</w:t>
      </w:r>
      <w:r w:rsidR="008331BC">
        <w:rPr>
          <w:rStyle w:val="normaltextrun"/>
          <w:rFonts w:ascii="Calibri" w:hAnsi="Calibri" w:cs="Calibri"/>
          <w:sz w:val="22"/>
          <w:szCs w:val="22"/>
          <w:lang w:val="en-GB"/>
        </w:rPr>
        <w:t xml:space="preserve"> service needs</w:t>
      </w:r>
      <w:r w:rsidRPr="00350F25">
        <w:rPr>
          <w:rStyle w:val="normaltextrun"/>
          <w:rFonts w:ascii="Calibri" w:hAnsi="Calibri" w:cs="Calibri"/>
          <w:sz w:val="22"/>
          <w:szCs w:val="22"/>
          <w:lang w:val="en-GB"/>
        </w:rPr>
        <w:t xml:space="preserve">,” said </w:t>
      </w:r>
      <w:r w:rsidR="00CF6D29">
        <w:rPr>
          <w:rStyle w:val="normaltextrun"/>
          <w:rFonts w:ascii="Calibri" w:hAnsi="Calibri" w:cs="Calibri"/>
          <w:sz w:val="22"/>
          <w:szCs w:val="22"/>
          <w:lang w:val="en-GB"/>
        </w:rPr>
        <w:t xml:space="preserve">Lindsay Galas, Videojet </w:t>
      </w:r>
      <w:r w:rsidR="004F377D">
        <w:rPr>
          <w:rStyle w:val="normaltextrun"/>
          <w:rFonts w:ascii="Calibri" w:hAnsi="Calibri" w:cs="Calibri"/>
          <w:sz w:val="22"/>
          <w:szCs w:val="22"/>
          <w:lang w:val="en-GB"/>
        </w:rPr>
        <w:t xml:space="preserve">Vice President and General Manager in </w:t>
      </w:r>
      <w:r w:rsidR="009B53DF">
        <w:rPr>
          <w:rStyle w:val="normaltextrun"/>
          <w:rFonts w:ascii="Calibri" w:hAnsi="Calibri" w:cs="Calibri"/>
          <w:sz w:val="22"/>
          <w:szCs w:val="22"/>
          <w:lang w:val="en-GB"/>
        </w:rPr>
        <w:t>North America.</w:t>
      </w:r>
      <w:r w:rsidRPr="00350F25">
        <w:rPr>
          <w:rStyle w:val="normaltextrun"/>
          <w:rFonts w:ascii="Calibri" w:hAnsi="Calibri" w:cs="Calibri"/>
          <w:sz w:val="22"/>
          <w:szCs w:val="22"/>
          <w:lang w:val="en-GB"/>
        </w:rPr>
        <w:t xml:space="preserve"> </w:t>
      </w:r>
      <w:r w:rsidRPr="00350F25">
        <w:rPr>
          <w:rStyle w:val="eop"/>
          <w:rFonts w:ascii="Calibri" w:hAnsi="Calibri" w:cs="Calibri"/>
          <w:sz w:val="22"/>
          <w:szCs w:val="22"/>
        </w:rPr>
        <w:t> </w:t>
      </w:r>
    </w:p>
    <w:p w14:paraId="1BF0B34F" w14:textId="77777777" w:rsidR="00350F25" w:rsidRPr="00350F25" w:rsidRDefault="00350F25" w:rsidP="00350F25">
      <w:pPr>
        <w:pStyle w:val="paragraph"/>
        <w:spacing w:before="0" w:beforeAutospacing="0" w:after="0" w:afterAutospacing="0"/>
        <w:textAlignment w:val="baseline"/>
        <w:rPr>
          <w:rStyle w:val="normaltextrun"/>
          <w:rFonts w:ascii="Calibri" w:hAnsi="Calibri" w:cs="Calibri"/>
          <w:sz w:val="22"/>
          <w:szCs w:val="22"/>
          <w:lang w:val="en-GB"/>
        </w:rPr>
      </w:pPr>
    </w:p>
    <w:p w14:paraId="2F11B45D" w14:textId="7DE3F112" w:rsidR="00350F25" w:rsidRDefault="00350F25" w:rsidP="00350F25">
      <w:pPr>
        <w:pStyle w:val="paragraph"/>
        <w:spacing w:before="0" w:beforeAutospacing="0" w:after="0" w:afterAutospacing="0"/>
        <w:textAlignment w:val="baseline"/>
        <w:rPr>
          <w:rFonts w:ascii="Segoe UI" w:hAnsi="Segoe UI" w:cs="Segoe UI"/>
          <w:sz w:val="18"/>
          <w:szCs w:val="18"/>
        </w:rPr>
      </w:pPr>
      <w:r w:rsidRPr="00350F25">
        <w:rPr>
          <w:rStyle w:val="normaltextrun"/>
          <w:rFonts w:ascii="Calibri" w:hAnsi="Calibri" w:cs="Calibri"/>
          <w:sz w:val="22"/>
          <w:szCs w:val="22"/>
          <w:lang w:val="en-GB"/>
        </w:rPr>
        <w:t xml:space="preserve">For more information about the </w:t>
      </w:r>
      <w:r w:rsidR="0076719E" w:rsidRPr="00350F25">
        <w:rPr>
          <w:rStyle w:val="normaltextrun"/>
          <w:rFonts w:ascii="Calibri" w:hAnsi="Calibri" w:cs="Calibri"/>
          <w:sz w:val="22"/>
          <w:szCs w:val="22"/>
          <w:lang w:val="en-GB"/>
        </w:rPr>
        <w:t xml:space="preserve">Videojet and </w:t>
      </w:r>
      <w:proofErr w:type="spellStart"/>
      <w:r w:rsidR="0076719E" w:rsidRPr="00350F25">
        <w:rPr>
          <w:rStyle w:val="normaltextrun"/>
          <w:rFonts w:ascii="Calibri" w:hAnsi="Calibri" w:cs="Calibri"/>
          <w:sz w:val="22"/>
          <w:szCs w:val="22"/>
          <w:lang w:val="en-GB"/>
        </w:rPr>
        <w:t>Loftware</w:t>
      </w:r>
      <w:proofErr w:type="spellEnd"/>
      <w:r w:rsidR="0076719E" w:rsidRPr="00350F25">
        <w:rPr>
          <w:rStyle w:val="normaltextrun"/>
          <w:rFonts w:ascii="Calibri" w:hAnsi="Calibri" w:cs="Calibri"/>
          <w:sz w:val="22"/>
          <w:szCs w:val="22"/>
          <w:lang w:val="en-GB"/>
        </w:rPr>
        <w:t xml:space="preserve"> partnership</w:t>
      </w:r>
      <w:r w:rsidR="0076719E">
        <w:rPr>
          <w:rStyle w:val="normaltextrun"/>
          <w:rFonts w:ascii="Calibri" w:hAnsi="Calibri" w:cs="Calibri"/>
          <w:sz w:val="22"/>
          <w:szCs w:val="22"/>
          <w:lang w:val="en-GB"/>
        </w:rPr>
        <w:t>,</w:t>
      </w:r>
      <w:r w:rsidR="0076719E" w:rsidRPr="00350F25">
        <w:rPr>
          <w:rStyle w:val="normaltextrun"/>
          <w:rFonts w:ascii="Calibri" w:hAnsi="Calibri" w:cs="Calibri"/>
          <w:sz w:val="22"/>
          <w:szCs w:val="22"/>
          <w:lang w:val="en-GB"/>
        </w:rPr>
        <w:t xml:space="preserve"> </w:t>
      </w:r>
      <w:r w:rsidRPr="00350F25">
        <w:rPr>
          <w:rStyle w:val="normaltextrun"/>
          <w:rFonts w:ascii="Calibri" w:hAnsi="Calibri" w:cs="Calibri"/>
          <w:sz w:val="22"/>
          <w:szCs w:val="22"/>
          <w:lang w:val="en-GB"/>
        </w:rPr>
        <w:t xml:space="preserve">Videojet </w:t>
      </w:r>
      <w:r w:rsidRPr="00350F25">
        <w:rPr>
          <w:rStyle w:val="normaltextrun"/>
          <w:rFonts w:ascii="Calibri" w:hAnsi="Calibri" w:cs="Calibri"/>
          <w:sz w:val="22"/>
          <w:szCs w:val="22"/>
        </w:rPr>
        <w:t>9550 6-inch tamp model</w:t>
      </w:r>
      <w:r w:rsidRPr="00350F25">
        <w:rPr>
          <w:rStyle w:val="normaltextrun"/>
          <w:rFonts w:ascii="Calibri" w:hAnsi="Calibri" w:cs="Calibri"/>
          <w:sz w:val="22"/>
          <w:szCs w:val="22"/>
          <w:lang w:val="en-GB"/>
        </w:rPr>
        <w:t xml:space="preserve">, </w:t>
      </w:r>
      <w:proofErr w:type="spellStart"/>
      <w:r w:rsidRPr="00350F25">
        <w:rPr>
          <w:rStyle w:val="normaltextrun"/>
          <w:rFonts w:ascii="Calibri" w:hAnsi="Calibri" w:cs="Calibri"/>
          <w:sz w:val="22"/>
          <w:szCs w:val="22"/>
          <w:lang w:val="en-GB"/>
        </w:rPr>
        <w:t>VideojetConnect</w:t>
      </w:r>
      <w:proofErr w:type="spellEnd"/>
      <w:r w:rsidRPr="00CD455C">
        <w:rPr>
          <w:rStyle w:val="normaltextrun"/>
          <w:rFonts w:ascii="Calibri" w:hAnsi="Calibri" w:cs="Calibri"/>
          <w:sz w:val="22"/>
          <w:szCs w:val="22"/>
          <w:lang w:val="en-GB"/>
        </w:rPr>
        <w:t>™ Remote Service (VRS)</w:t>
      </w:r>
      <w:r w:rsidRPr="00350F25">
        <w:rPr>
          <w:rStyle w:val="normaltextrun"/>
          <w:rFonts w:ascii="Calibri" w:hAnsi="Calibri" w:cs="Calibri"/>
          <w:sz w:val="22"/>
          <w:szCs w:val="22"/>
          <w:lang w:val="en-GB"/>
        </w:rPr>
        <w:t xml:space="preserve">, </w:t>
      </w:r>
      <w:r>
        <w:rPr>
          <w:rStyle w:val="normaltextrun"/>
          <w:rFonts w:ascii="Calibri" w:hAnsi="Calibri" w:cs="Calibri"/>
          <w:sz w:val="22"/>
          <w:szCs w:val="22"/>
          <w:lang w:val="en-GB"/>
        </w:rPr>
        <w:t xml:space="preserve">or any of the other solutions on display in booth </w:t>
      </w:r>
      <w:r w:rsidRPr="00CD455C">
        <w:rPr>
          <w:rStyle w:val="normaltextrun"/>
          <w:rFonts w:ascii="Calibri" w:hAnsi="Calibri" w:cs="Calibri"/>
          <w:sz w:val="22"/>
          <w:szCs w:val="22"/>
          <w:lang w:val="en-GB"/>
        </w:rPr>
        <w:t>S-2042</w:t>
      </w:r>
      <w:r>
        <w:rPr>
          <w:rStyle w:val="normaltextrun"/>
          <w:rFonts w:ascii="Calibri" w:hAnsi="Calibri" w:cs="Calibri"/>
          <w:sz w:val="22"/>
          <w:szCs w:val="22"/>
          <w:lang w:val="en-GB"/>
        </w:rPr>
        <w:t xml:space="preserve">, please </w:t>
      </w:r>
      <w:hyperlink r:id="rId20" w:tgtFrame="_blank" w:history="1">
        <w:r>
          <w:rPr>
            <w:rStyle w:val="normaltextrun"/>
            <w:rFonts w:ascii="Calibri" w:hAnsi="Calibri" w:cs="Calibri"/>
            <w:color w:val="0563C1"/>
            <w:sz w:val="22"/>
            <w:szCs w:val="22"/>
            <w:u w:val="single"/>
            <w:lang w:val="en-GB"/>
          </w:rPr>
          <w:t>visit the website.</w:t>
        </w:r>
      </w:hyperlink>
      <w:r>
        <w:rPr>
          <w:rStyle w:val="eop"/>
          <w:rFonts w:ascii="Calibri" w:hAnsi="Calibri" w:cs="Calibri"/>
          <w:sz w:val="22"/>
          <w:szCs w:val="22"/>
        </w:rPr>
        <w:t> </w:t>
      </w:r>
    </w:p>
    <w:p w14:paraId="08778EBD" w14:textId="77777777" w:rsidR="00350F25" w:rsidRDefault="00350F25" w:rsidP="00350F25">
      <w:pPr>
        <w:pStyle w:val="paragraph"/>
        <w:spacing w:before="0" w:beforeAutospacing="0" w:after="0" w:afterAutospacing="0"/>
        <w:textAlignment w:val="baseline"/>
        <w:rPr>
          <w:rStyle w:val="normaltextrun"/>
          <w:rFonts w:ascii="Calibri" w:hAnsi="Calibri" w:cs="Calibri"/>
          <w:b/>
          <w:bCs/>
          <w:sz w:val="22"/>
          <w:szCs w:val="22"/>
          <w:lang w:val="en-GB"/>
        </w:rPr>
      </w:pPr>
    </w:p>
    <w:p w14:paraId="55412ED2" w14:textId="4DC13769" w:rsidR="00350F25" w:rsidRDefault="00350F25" w:rsidP="00350F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GB"/>
        </w:rPr>
        <w:t>About Videojet Technologies:</w:t>
      </w:r>
      <w:r>
        <w:rPr>
          <w:rStyle w:val="eop"/>
          <w:rFonts w:ascii="Calibri" w:hAnsi="Calibri" w:cs="Calibri"/>
          <w:sz w:val="22"/>
          <w:szCs w:val="22"/>
        </w:rPr>
        <w:t> </w:t>
      </w:r>
    </w:p>
    <w:p w14:paraId="40AE22BA" w14:textId="77777777" w:rsidR="00350F25" w:rsidRDefault="00350F25" w:rsidP="00350F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 xml:space="preserve">Videojet Technologies is a world leader in the product identification market, providing in-line printing, coding, and marking products, application specific fluids, and product life cycle services. The company’s goal is to partner with customers in the consumer-packaged goods, pharmaceutical, and industrial goods industries to improve their productivity, to protect and grow their brands, and to stay ahead of industry trends and regulations. With customer application experts and technology leadership in Continuous Inkjet (CIJ), Thermal Inkjet (TIJ), Laser Marking, Thermal Transfer Overprinting (TTO), case coding and </w:t>
      </w:r>
      <w:proofErr w:type="spellStart"/>
      <w:r>
        <w:rPr>
          <w:rStyle w:val="normaltextrun"/>
          <w:rFonts w:ascii="Calibri" w:hAnsi="Calibri" w:cs="Calibri"/>
          <w:sz w:val="22"/>
          <w:szCs w:val="22"/>
          <w:lang w:val="en-GB"/>
        </w:rPr>
        <w:t>labeling</w:t>
      </w:r>
      <w:proofErr w:type="spellEnd"/>
      <w:r>
        <w:rPr>
          <w:rStyle w:val="normaltextrun"/>
          <w:rFonts w:ascii="Calibri" w:hAnsi="Calibri" w:cs="Calibri"/>
          <w:sz w:val="22"/>
          <w:szCs w:val="22"/>
          <w:lang w:val="en-GB"/>
        </w:rPr>
        <w:t xml:space="preserve"> and wide array printing, Videojet has more than 400,000 printers installed </w:t>
      </w:r>
      <w:r>
        <w:rPr>
          <w:rStyle w:val="normaltextrun"/>
          <w:rFonts w:ascii="Calibri" w:hAnsi="Calibri" w:cs="Calibri"/>
          <w:sz w:val="22"/>
          <w:szCs w:val="22"/>
          <w:lang w:val="en-GB"/>
        </w:rPr>
        <w:lastRenderedPageBreak/>
        <w:t>worldwide. Customers rely on Videojet products to print on over ten billion products daily. Customer sales, application, service and training support is provided by direct operations with over 4,000 team members in 26 countries worldwide. In addition, the Videojet distribution network includes more than 400 distributors and OEMs, serving 135 countries.</w:t>
      </w:r>
      <w:r>
        <w:rPr>
          <w:rStyle w:val="eop"/>
          <w:rFonts w:ascii="Calibri" w:hAnsi="Calibri" w:cs="Calibri"/>
          <w:sz w:val="22"/>
          <w:szCs w:val="22"/>
        </w:rPr>
        <w:t> </w:t>
      </w:r>
    </w:p>
    <w:p w14:paraId="6D830603" w14:textId="77777777" w:rsidR="00350F25" w:rsidRDefault="00350F25" w:rsidP="00350F25">
      <w:pPr>
        <w:pStyle w:val="paragraph"/>
        <w:spacing w:before="0" w:beforeAutospacing="0" w:after="0" w:afterAutospacing="0"/>
        <w:textAlignment w:val="baseline"/>
        <w:rPr>
          <w:rStyle w:val="normaltextrun"/>
          <w:rFonts w:ascii="Segoe UI" w:hAnsi="Segoe UI" w:cs="Segoe UI"/>
          <w:color w:val="000000"/>
          <w:sz w:val="22"/>
          <w:szCs w:val="22"/>
          <w:lang w:val="en-GB"/>
        </w:rPr>
      </w:pPr>
    </w:p>
    <w:p w14:paraId="73771DBF" w14:textId="6DABA919" w:rsidR="00350F25" w:rsidRDefault="00350F25" w:rsidP="00350F25">
      <w:pPr>
        <w:pStyle w:val="paragraph"/>
        <w:spacing w:before="0" w:beforeAutospacing="0" w:after="0" w:afterAutospacing="0"/>
        <w:textAlignment w:val="baseline"/>
        <w:rPr>
          <w:rFonts w:ascii="Segoe UI" w:hAnsi="Segoe UI" w:cs="Segoe UI"/>
          <w:sz w:val="18"/>
          <w:szCs w:val="18"/>
        </w:rPr>
      </w:pPr>
      <w:r w:rsidRPr="00231881">
        <w:rPr>
          <w:rStyle w:val="normaltextrun"/>
          <w:rFonts w:ascii="Calibri" w:hAnsi="Calibri" w:cs="Calibri"/>
          <w:color w:val="000000"/>
          <w:sz w:val="22"/>
          <w:szCs w:val="22"/>
          <w:lang w:val="en-GB"/>
        </w:rPr>
        <w:t>©2</w:t>
      </w:r>
      <w:r>
        <w:rPr>
          <w:rStyle w:val="normaltextrun"/>
          <w:rFonts w:ascii="Calibri" w:hAnsi="Calibri" w:cs="Calibri"/>
          <w:color w:val="000000"/>
          <w:sz w:val="22"/>
          <w:szCs w:val="22"/>
          <w:lang w:val="en-GB"/>
        </w:rPr>
        <w:t xml:space="preserve">022 Videojet Technologies Inc. All rights reserved. Videojet is a registered trademark of Videojet Technologies Inc. </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color w:val="000000"/>
          <w:sz w:val="22"/>
          <w:szCs w:val="22"/>
        </w:rPr>
        <w:t> </w:t>
      </w:r>
    </w:p>
    <w:p w14:paraId="3BBD22F8" w14:textId="77777777" w:rsidR="00350F25" w:rsidRDefault="00350F25" w:rsidP="00350F2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414042"/>
          <w:sz w:val="21"/>
          <w:szCs w:val="21"/>
          <w:lang w:val="en-GB"/>
        </w:rPr>
        <w:t># # #</w:t>
      </w:r>
      <w:r>
        <w:rPr>
          <w:rStyle w:val="eop"/>
          <w:rFonts w:ascii="Calibri" w:hAnsi="Calibri" w:cs="Calibri"/>
          <w:color w:val="414042"/>
          <w:sz w:val="21"/>
          <w:szCs w:val="21"/>
        </w:rPr>
        <w:t> </w:t>
      </w:r>
    </w:p>
    <w:p w14:paraId="1F51C15C" w14:textId="77777777" w:rsidR="00E71C7F" w:rsidRDefault="00E71C7F"/>
    <w:sectPr w:rsidR="00E71C7F">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FD07" w14:textId="77777777" w:rsidR="000E5DA7" w:rsidRDefault="000E5DA7" w:rsidP="00D3684C">
      <w:pPr>
        <w:spacing w:after="0" w:line="240" w:lineRule="auto"/>
      </w:pPr>
      <w:r>
        <w:separator/>
      </w:r>
    </w:p>
  </w:endnote>
  <w:endnote w:type="continuationSeparator" w:id="0">
    <w:p w14:paraId="7DCC8DEF" w14:textId="77777777" w:rsidR="000E5DA7" w:rsidRDefault="000E5DA7" w:rsidP="00D3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altName w:val="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4D87" w14:textId="385D37F1" w:rsidR="00D3684C" w:rsidRDefault="00D3684C">
    <w:pPr>
      <w:pStyle w:val="Footer"/>
    </w:pPr>
    <w:r>
      <w:rPr>
        <w:noProof/>
      </w:rPr>
      <mc:AlternateContent>
        <mc:Choice Requires="wps">
          <w:drawing>
            <wp:anchor distT="0" distB="0" distL="114300" distR="114300" simplePos="0" relativeHeight="251657216" behindDoc="0" locked="0" layoutInCell="0" allowOverlap="1" wp14:anchorId="6B37EEB7" wp14:editId="7AF00337">
              <wp:simplePos x="0" y="0"/>
              <wp:positionH relativeFrom="page">
                <wp:posOffset>0</wp:posOffset>
              </wp:positionH>
              <wp:positionV relativeFrom="page">
                <wp:posOffset>9594215</wp:posOffset>
              </wp:positionV>
              <wp:extent cx="7772400" cy="273050"/>
              <wp:effectExtent l="0" t="0" r="0" b="12700"/>
              <wp:wrapNone/>
              <wp:docPr id="2" name="MSIPCM0f4d4633b1264e3bdcf9390b" descr="{&quot;HashCode&quot;:-58864245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849F26" w14:textId="43425C07" w:rsidR="00D3684C" w:rsidRPr="00D3684C" w:rsidRDefault="00D3684C" w:rsidP="00D3684C">
                          <w:pPr>
                            <w:spacing w:after="0"/>
                            <w:jc w:val="center"/>
                            <w:rPr>
                              <w:rFonts w:ascii="Calibri" w:hAnsi="Calibri" w:cs="Calibri"/>
                              <w:color w:val="D89B2B"/>
                              <w:sz w:val="20"/>
                            </w:rPr>
                          </w:pPr>
                          <w:r w:rsidRPr="00D3684C">
                            <w:rPr>
                              <w:rFonts w:ascii="Calibri" w:hAnsi="Calibri" w:cs="Calibri"/>
                              <w:color w:val="D89B2B"/>
                              <w:sz w:val="20"/>
                            </w:rPr>
                            <w:t>Confidential - Company Proprietary</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37EEB7" id="_x0000_t202" coordsize="21600,21600" o:spt="202" path="m,l,21600r21600,l21600,xe">
              <v:stroke joinstyle="miter"/>
              <v:path gradientshapeok="t" o:connecttype="rect"/>
            </v:shapetype>
            <v:shape id="MSIPCM0f4d4633b1264e3bdcf9390b" o:spid="_x0000_s1026" type="#_x0000_t202" alt="{&quot;HashCode&quot;:-588642451,&quot;Height&quot;:792.0,&quot;Width&quot;:612.0,&quot;Placement&quot;:&quot;Footer&quot;,&quot;Index&quot;:&quot;Primary&quot;,&quot;Section&quot;:1,&quot;Top&quot;:0.0,&quot;Left&quot;:0.0}" style="position:absolute;margin-left:0;margin-top:755.4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33849F26" w14:textId="43425C07" w:rsidR="00D3684C" w:rsidRPr="00D3684C" w:rsidRDefault="00D3684C" w:rsidP="00D3684C">
                    <w:pPr>
                      <w:spacing w:after="0"/>
                      <w:jc w:val="center"/>
                      <w:rPr>
                        <w:rFonts w:ascii="Calibri" w:hAnsi="Calibri" w:cs="Calibri"/>
                        <w:color w:val="D89B2B"/>
                        <w:sz w:val="20"/>
                      </w:rPr>
                    </w:pPr>
                    <w:r w:rsidRPr="00D3684C">
                      <w:rPr>
                        <w:rFonts w:ascii="Calibri" w:hAnsi="Calibri" w:cs="Calibri"/>
                        <w:color w:val="D89B2B"/>
                        <w:sz w:val="20"/>
                      </w:rPr>
                      <w:t>Confidential - Company Proprietary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554D" w14:textId="77777777" w:rsidR="000E5DA7" w:rsidRDefault="000E5DA7" w:rsidP="00D3684C">
      <w:pPr>
        <w:spacing w:after="0" w:line="240" w:lineRule="auto"/>
      </w:pPr>
      <w:r>
        <w:separator/>
      </w:r>
    </w:p>
  </w:footnote>
  <w:footnote w:type="continuationSeparator" w:id="0">
    <w:p w14:paraId="6DA9BFB7" w14:textId="77777777" w:rsidR="000E5DA7" w:rsidRDefault="000E5DA7" w:rsidP="00D36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53B56"/>
    <w:multiLevelType w:val="hybridMultilevel"/>
    <w:tmpl w:val="1914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5C3CCB"/>
    <w:multiLevelType w:val="multilevel"/>
    <w:tmpl w:val="00AC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453D4C"/>
    <w:multiLevelType w:val="hybridMultilevel"/>
    <w:tmpl w:val="B51C62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E916330"/>
    <w:multiLevelType w:val="multilevel"/>
    <w:tmpl w:val="0790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3270488">
    <w:abstractNumId w:val="3"/>
  </w:num>
  <w:num w:numId="2" w16cid:durableId="1504515671">
    <w:abstractNumId w:val="1"/>
  </w:num>
  <w:num w:numId="3" w16cid:durableId="655687765">
    <w:abstractNumId w:val="2"/>
  </w:num>
  <w:num w:numId="4" w16cid:durableId="1000354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25"/>
    <w:rsid w:val="000640B2"/>
    <w:rsid w:val="000E5DA7"/>
    <w:rsid w:val="00143D7F"/>
    <w:rsid w:val="00184C9B"/>
    <w:rsid w:val="001E1583"/>
    <w:rsid w:val="00231281"/>
    <w:rsid w:val="00231881"/>
    <w:rsid w:val="002917CA"/>
    <w:rsid w:val="00350F25"/>
    <w:rsid w:val="00363490"/>
    <w:rsid w:val="003A2CAF"/>
    <w:rsid w:val="003C6C8A"/>
    <w:rsid w:val="00422B7E"/>
    <w:rsid w:val="004353B1"/>
    <w:rsid w:val="004604A8"/>
    <w:rsid w:val="004F377D"/>
    <w:rsid w:val="005358A5"/>
    <w:rsid w:val="00574972"/>
    <w:rsid w:val="005C1333"/>
    <w:rsid w:val="005D22A5"/>
    <w:rsid w:val="005F709F"/>
    <w:rsid w:val="006033D8"/>
    <w:rsid w:val="00633868"/>
    <w:rsid w:val="00660D53"/>
    <w:rsid w:val="00687D55"/>
    <w:rsid w:val="006E752B"/>
    <w:rsid w:val="0076719E"/>
    <w:rsid w:val="00772236"/>
    <w:rsid w:val="007C3DD5"/>
    <w:rsid w:val="00825846"/>
    <w:rsid w:val="008331BC"/>
    <w:rsid w:val="00852C27"/>
    <w:rsid w:val="00861DF7"/>
    <w:rsid w:val="008A39D2"/>
    <w:rsid w:val="008B1FCC"/>
    <w:rsid w:val="008D5460"/>
    <w:rsid w:val="008E2288"/>
    <w:rsid w:val="00974822"/>
    <w:rsid w:val="009B53DF"/>
    <w:rsid w:val="00A4024E"/>
    <w:rsid w:val="00A84079"/>
    <w:rsid w:val="00A911D4"/>
    <w:rsid w:val="00BF030B"/>
    <w:rsid w:val="00C22C07"/>
    <w:rsid w:val="00C67BE3"/>
    <w:rsid w:val="00CD455C"/>
    <w:rsid w:val="00CF6D29"/>
    <w:rsid w:val="00D3684C"/>
    <w:rsid w:val="00D613DC"/>
    <w:rsid w:val="00D845E2"/>
    <w:rsid w:val="00D91DEE"/>
    <w:rsid w:val="00DC2F82"/>
    <w:rsid w:val="00E315E5"/>
    <w:rsid w:val="00E71C7F"/>
    <w:rsid w:val="00F35C90"/>
    <w:rsid w:val="00F36249"/>
    <w:rsid w:val="00F63A67"/>
    <w:rsid w:val="00F90746"/>
    <w:rsid w:val="00FC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6A764"/>
  <w15:chartTrackingRefBased/>
  <w15:docId w15:val="{8A48253B-0718-44E1-8D9D-2A718560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0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50F25"/>
  </w:style>
  <w:style w:type="character" w:customStyle="1" w:styleId="normaltextrun">
    <w:name w:val="normaltextrun"/>
    <w:basedOn w:val="DefaultParagraphFont"/>
    <w:rsid w:val="00350F25"/>
  </w:style>
  <w:style w:type="character" w:customStyle="1" w:styleId="tabchar">
    <w:name w:val="tabchar"/>
    <w:basedOn w:val="DefaultParagraphFont"/>
    <w:rsid w:val="00350F25"/>
  </w:style>
  <w:style w:type="character" w:customStyle="1" w:styleId="scxw252611907">
    <w:name w:val="scxw252611907"/>
    <w:basedOn w:val="DefaultParagraphFont"/>
    <w:rsid w:val="00350F25"/>
  </w:style>
  <w:style w:type="character" w:styleId="Hyperlink">
    <w:name w:val="Hyperlink"/>
    <w:basedOn w:val="DefaultParagraphFont"/>
    <w:uiPriority w:val="99"/>
    <w:unhideWhenUsed/>
    <w:rsid w:val="00350F25"/>
    <w:rPr>
      <w:color w:val="0563C1" w:themeColor="hyperlink"/>
      <w:u w:val="single"/>
    </w:rPr>
  </w:style>
  <w:style w:type="character" w:styleId="UnresolvedMention">
    <w:name w:val="Unresolved Mention"/>
    <w:basedOn w:val="DefaultParagraphFont"/>
    <w:uiPriority w:val="99"/>
    <w:semiHidden/>
    <w:unhideWhenUsed/>
    <w:rsid w:val="00350F25"/>
    <w:rPr>
      <w:color w:val="605E5C"/>
      <w:shd w:val="clear" w:color="auto" w:fill="E1DFDD"/>
    </w:rPr>
  </w:style>
  <w:style w:type="paragraph" w:styleId="Revision">
    <w:name w:val="Revision"/>
    <w:hidden/>
    <w:uiPriority w:val="99"/>
    <w:semiHidden/>
    <w:rsid w:val="00F35C90"/>
    <w:pPr>
      <w:spacing w:after="0" w:line="240" w:lineRule="auto"/>
    </w:pPr>
  </w:style>
  <w:style w:type="character" w:styleId="FollowedHyperlink">
    <w:name w:val="FollowedHyperlink"/>
    <w:basedOn w:val="DefaultParagraphFont"/>
    <w:uiPriority w:val="99"/>
    <w:semiHidden/>
    <w:unhideWhenUsed/>
    <w:rsid w:val="00D3684C"/>
    <w:rPr>
      <w:color w:val="954F72" w:themeColor="followedHyperlink"/>
      <w:u w:val="single"/>
    </w:rPr>
  </w:style>
  <w:style w:type="paragraph" w:styleId="Header">
    <w:name w:val="header"/>
    <w:basedOn w:val="Normal"/>
    <w:link w:val="HeaderChar"/>
    <w:uiPriority w:val="99"/>
    <w:unhideWhenUsed/>
    <w:rsid w:val="00D36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84C"/>
  </w:style>
  <w:style w:type="paragraph" w:styleId="Footer">
    <w:name w:val="footer"/>
    <w:basedOn w:val="Normal"/>
    <w:link w:val="FooterChar"/>
    <w:uiPriority w:val="99"/>
    <w:unhideWhenUsed/>
    <w:rsid w:val="00D36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84C"/>
  </w:style>
  <w:style w:type="character" w:styleId="CommentReference">
    <w:name w:val="annotation reference"/>
    <w:basedOn w:val="DefaultParagraphFont"/>
    <w:uiPriority w:val="99"/>
    <w:semiHidden/>
    <w:unhideWhenUsed/>
    <w:rsid w:val="00660D53"/>
    <w:rPr>
      <w:sz w:val="16"/>
      <w:szCs w:val="16"/>
    </w:rPr>
  </w:style>
  <w:style w:type="paragraph" w:styleId="CommentText">
    <w:name w:val="annotation text"/>
    <w:basedOn w:val="Normal"/>
    <w:link w:val="CommentTextChar"/>
    <w:uiPriority w:val="99"/>
    <w:unhideWhenUsed/>
    <w:rsid w:val="00660D53"/>
    <w:pPr>
      <w:spacing w:line="240" w:lineRule="auto"/>
    </w:pPr>
    <w:rPr>
      <w:sz w:val="20"/>
      <w:szCs w:val="20"/>
    </w:rPr>
  </w:style>
  <w:style w:type="character" w:customStyle="1" w:styleId="CommentTextChar">
    <w:name w:val="Comment Text Char"/>
    <w:basedOn w:val="DefaultParagraphFont"/>
    <w:link w:val="CommentText"/>
    <w:uiPriority w:val="99"/>
    <w:rsid w:val="00660D53"/>
    <w:rPr>
      <w:sz w:val="20"/>
      <w:szCs w:val="20"/>
    </w:rPr>
  </w:style>
  <w:style w:type="paragraph" w:styleId="CommentSubject">
    <w:name w:val="annotation subject"/>
    <w:basedOn w:val="CommentText"/>
    <w:next w:val="CommentText"/>
    <w:link w:val="CommentSubjectChar"/>
    <w:uiPriority w:val="99"/>
    <w:semiHidden/>
    <w:unhideWhenUsed/>
    <w:rsid w:val="00660D53"/>
    <w:rPr>
      <w:b/>
      <w:bCs/>
    </w:rPr>
  </w:style>
  <w:style w:type="character" w:customStyle="1" w:styleId="CommentSubjectChar">
    <w:name w:val="Comment Subject Char"/>
    <w:basedOn w:val="CommentTextChar"/>
    <w:link w:val="CommentSubject"/>
    <w:uiPriority w:val="99"/>
    <w:semiHidden/>
    <w:rsid w:val="00660D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4467">
      <w:bodyDiv w:val="1"/>
      <w:marLeft w:val="0"/>
      <w:marRight w:val="0"/>
      <w:marTop w:val="0"/>
      <w:marBottom w:val="0"/>
      <w:divBdr>
        <w:top w:val="none" w:sz="0" w:space="0" w:color="auto"/>
        <w:left w:val="none" w:sz="0" w:space="0" w:color="auto"/>
        <w:bottom w:val="none" w:sz="0" w:space="0" w:color="auto"/>
        <w:right w:val="none" w:sz="0" w:space="0" w:color="auto"/>
      </w:divBdr>
      <w:divsChild>
        <w:div w:id="969170201">
          <w:marLeft w:val="0"/>
          <w:marRight w:val="0"/>
          <w:marTop w:val="0"/>
          <w:marBottom w:val="0"/>
          <w:divBdr>
            <w:top w:val="none" w:sz="0" w:space="0" w:color="auto"/>
            <w:left w:val="none" w:sz="0" w:space="0" w:color="auto"/>
            <w:bottom w:val="none" w:sz="0" w:space="0" w:color="auto"/>
            <w:right w:val="none" w:sz="0" w:space="0" w:color="auto"/>
          </w:divBdr>
        </w:div>
        <w:div w:id="688070880">
          <w:marLeft w:val="0"/>
          <w:marRight w:val="0"/>
          <w:marTop w:val="0"/>
          <w:marBottom w:val="0"/>
          <w:divBdr>
            <w:top w:val="none" w:sz="0" w:space="0" w:color="auto"/>
            <w:left w:val="none" w:sz="0" w:space="0" w:color="auto"/>
            <w:bottom w:val="none" w:sz="0" w:space="0" w:color="auto"/>
            <w:right w:val="none" w:sz="0" w:space="0" w:color="auto"/>
          </w:divBdr>
        </w:div>
        <w:div w:id="1399477086">
          <w:marLeft w:val="0"/>
          <w:marRight w:val="0"/>
          <w:marTop w:val="0"/>
          <w:marBottom w:val="0"/>
          <w:divBdr>
            <w:top w:val="none" w:sz="0" w:space="0" w:color="auto"/>
            <w:left w:val="none" w:sz="0" w:space="0" w:color="auto"/>
            <w:bottom w:val="none" w:sz="0" w:space="0" w:color="auto"/>
            <w:right w:val="none" w:sz="0" w:space="0" w:color="auto"/>
          </w:divBdr>
        </w:div>
        <w:div w:id="1287468515">
          <w:marLeft w:val="0"/>
          <w:marRight w:val="0"/>
          <w:marTop w:val="0"/>
          <w:marBottom w:val="0"/>
          <w:divBdr>
            <w:top w:val="none" w:sz="0" w:space="0" w:color="auto"/>
            <w:left w:val="none" w:sz="0" w:space="0" w:color="auto"/>
            <w:bottom w:val="none" w:sz="0" w:space="0" w:color="auto"/>
            <w:right w:val="none" w:sz="0" w:space="0" w:color="auto"/>
          </w:divBdr>
        </w:div>
        <w:div w:id="1262488258">
          <w:marLeft w:val="0"/>
          <w:marRight w:val="0"/>
          <w:marTop w:val="0"/>
          <w:marBottom w:val="0"/>
          <w:divBdr>
            <w:top w:val="none" w:sz="0" w:space="0" w:color="auto"/>
            <w:left w:val="none" w:sz="0" w:space="0" w:color="auto"/>
            <w:bottom w:val="none" w:sz="0" w:space="0" w:color="auto"/>
            <w:right w:val="none" w:sz="0" w:space="0" w:color="auto"/>
          </w:divBdr>
        </w:div>
        <w:div w:id="874806627">
          <w:marLeft w:val="0"/>
          <w:marRight w:val="0"/>
          <w:marTop w:val="0"/>
          <w:marBottom w:val="0"/>
          <w:divBdr>
            <w:top w:val="none" w:sz="0" w:space="0" w:color="auto"/>
            <w:left w:val="none" w:sz="0" w:space="0" w:color="auto"/>
            <w:bottom w:val="none" w:sz="0" w:space="0" w:color="auto"/>
            <w:right w:val="none" w:sz="0" w:space="0" w:color="auto"/>
          </w:divBdr>
        </w:div>
        <w:div w:id="1947536427">
          <w:marLeft w:val="0"/>
          <w:marRight w:val="0"/>
          <w:marTop w:val="0"/>
          <w:marBottom w:val="0"/>
          <w:divBdr>
            <w:top w:val="none" w:sz="0" w:space="0" w:color="auto"/>
            <w:left w:val="none" w:sz="0" w:space="0" w:color="auto"/>
            <w:bottom w:val="none" w:sz="0" w:space="0" w:color="auto"/>
            <w:right w:val="none" w:sz="0" w:space="0" w:color="auto"/>
          </w:divBdr>
        </w:div>
        <w:div w:id="1286159310">
          <w:marLeft w:val="0"/>
          <w:marRight w:val="0"/>
          <w:marTop w:val="0"/>
          <w:marBottom w:val="0"/>
          <w:divBdr>
            <w:top w:val="none" w:sz="0" w:space="0" w:color="auto"/>
            <w:left w:val="none" w:sz="0" w:space="0" w:color="auto"/>
            <w:bottom w:val="none" w:sz="0" w:space="0" w:color="auto"/>
            <w:right w:val="none" w:sz="0" w:space="0" w:color="auto"/>
          </w:divBdr>
        </w:div>
        <w:div w:id="1440836124">
          <w:marLeft w:val="0"/>
          <w:marRight w:val="0"/>
          <w:marTop w:val="0"/>
          <w:marBottom w:val="0"/>
          <w:divBdr>
            <w:top w:val="none" w:sz="0" w:space="0" w:color="auto"/>
            <w:left w:val="none" w:sz="0" w:space="0" w:color="auto"/>
            <w:bottom w:val="none" w:sz="0" w:space="0" w:color="auto"/>
            <w:right w:val="none" w:sz="0" w:space="0" w:color="auto"/>
          </w:divBdr>
        </w:div>
        <w:div w:id="1723018156">
          <w:marLeft w:val="0"/>
          <w:marRight w:val="0"/>
          <w:marTop w:val="0"/>
          <w:marBottom w:val="0"/>
          <w:divBdr>
            <w:top w:val="none" w:sz="0" w:space="0" w:color="auto"/>
            <w:left w:val="none" w:sz="0" w:space="0" w:color="auto"/>
            <w:bottom w:val="none" w:sz="0" w:space="0" w:color="auto"/>
            <w:right w:val="none" w:sz="0" w:space="0" w:color="auto"/>
          </w:divBdr>
        </w:div>
        <w:div w:id="1988899736">
          <w:marLeft w:val="0"/>
          <w:marRight w:val="0"/>
          <w:marTop w:val="0"/>
          <w:marBottom w:val="0"/>
          <w:divBdr>
            <w:top w:val="none" w:sz="0" w:space="0" w:color="auto"/>
            <w:left w:val="none" w:sz="0" w:space="0" w:color="auto"/>
            <w:bottom w:val="none" w:sz="0" w:space="0" w:color="auto"/>
            <w:right w:val="none" w:sz="0" w:space="0" w:color="auto"/>
          </w:divBdr>
        </w:div>
        <w:div w:id="2002728722">
          <w:marLeft w:val="0"/>
          <w:marRight w:val="0"/>
          <w:marTop w:val="0"/>
          <w:marBottom w:val="0"/>
          <w:divBdr>
            <w:top w:val="none" w:sz="0" w:space="0" w:color="auto"/>
            <w:left w:val="none" w:sz="0" w:space="0" w:color="auto"/>
            <w:bottom w:val="none" w:sz="0" w:space="0" w:color="auto"/>
            <w:right w:val="none" w:sz="0" w:space="0" w:color="auto"/>
          </w:divBdr>
        </w:div>
        <w:div w:id="1299722468">
          <w:marLeft w:val="0"/>
          <w:marRight w:val="0"/>
          <w:marTop w:val="0"/>
          <w:marBottom w:val="0"/>
          <w:divBdr>
            <w:top w:val="none" w:sz="0" w:space="0" w:color="auto"/>
            <w:left w:val="none" w:sz="0" w:space="0" w:color="auto"/>
            <w:bottom w:val="none" w:sz="0" w:space="0" w:color="auto"/>
            <w:right w:val="none" w:sz="0" w:space="0" w:color="auto"/>
          </w:divBdr>
        </w:div>
        <w:div w:id="806705421">
          <w:marLeft w:val="0"/>
          <w:marRight w:val="0"/>
          <w:marTop w:val="0"/>
          <w:marBottom w:val="0"/>
          <w:divBdr>
            <w:top w:val="none" w:sz="0" w:space="0" w:color="auto"/>
            <w:left w:val="none" w:sz="0" w:space="0" w:color="auto"/>
            <w:bottom w:val="none" w:sz="0" w:space="0" w:color="auto"/>
            <w:right w:val="none" w:sz="0" w:space="0" w:color="auto"/>
          </w:divBdr>
        </w:div>
        <w:div w:id="1929656500">
          <w:marLeft w:val="0"/>
          <w:marRight w:val="0"/>
          <w:marTop w:val="0"/>
          <w:marBottom w:val="0"/>
          <w:divBdr>
            <w:top w:val="none" w:sz="0" w:space="0" w:color="auto"/>
            <w:left w:val="none" w:sz="0" w:space="0" w:color="auto"/>
            <w:bottom w:val="none" w:sz="0" w:space="0" w:color="auto"/>
            <w:right w:val="none" w:sz="0" w:space="0" w:color="auto"/>
          </w:divBdr>
        </w:div>
        <w:div w:id="1929271657">
          <w:marLeft w:val="0"/>
          <w:marRight w:val="0"/>
          <w:marTop w:val="0"/>
          <w:marBottom w:val="0"/>
          <w:divBdr>
            <w:top w:val="none" w:sz="0" w:space="0" w:color="auto"/>
            <w:left w:val="none" w:sz="0" w:space="0" w:color="auto"/>
            <w:bottom w:val="none" w:sz="0" w:space="0" w:color="auto"/>
            <w:right w:val="none" w:sz="0" w:space="0" w:color="auto"/>
          </w:divBdr>
        </w:div>
        <w:div w:id="1098907826">
          <w:marLeft w:val="0"/>
          <w:marRight w:val="0"/>
          <w:marTop w:val="0"/>
          <w:marBottom w:val="0"/>
          <w:divBdr>
            <w:top w:val="none" w:sz="0" w:space="0" w:color="auto"/>
            <w:left w:val="none" w:sz="0" w:space="0" w:color="auto"/>
            <w:bottom w:val="none" w:sz="0" w:space="0" w:color="auto"/>
            <w:right w:val="none" w:sz="0" w:space="0" w:color="auto"/>
          </w:divBdr>
        </w:div>
        <w:div w:id="1111826860">
          <w:marLeft w:val="0"/>
          <w:marRight w:val="0"/>
          <w:marTop w:val="0"/>
          <w:marBottom w:val="0"/>
          <w:divBdr>
            <w:top w:val="none" w:sz="0" w:space="0" w:color="auto"/>
            <w:left w:val="none" w:sz="0" w:space="0" w:color="auto"/>
            <w:bottom w:val="none" w:sz="0" w:space="0" w:color="auto"/>
            <w:right w:val="none" w:sz="0" w:space="0" w:color="auto"/>
          </w:divBdr>
        </w:div>
        <w:div w:id="1580098857">
          <w:marLeft w:val="0"/>
          <w:marRight w:val="0"/>
          <w:marTop w:val="0"/>
          <w:marBottom w:val="0"/>
          <w:divBdr>
            <w:top w:val="none" w:sz="0" w:space="0" w:color="auto"/>
            <w:left w:val="none" w:sz="0" w:space="0" w:color="auto"/>
            <w:bottom w:val="none" w:sz="0" w:space="0" w:color="auto"/>
            <w:right w:val="none" w:sz="0" w:space="0" w:color="auto"/>
          </w:divBdr>
        </w:div>
        <w:div w:id="1790707374">
          <w:marLeft w:val="0"/>
          <w:marRight w:val="0"/>
          <w:marTop w:val="0"/>
          <w:marBottom w:val="0"/>
          <w:divBdr>
            <w:top w:val="none" w:sz="0" w:space="0" w:color="auto"/>
            <w:left w:val="none" w:sz="0" w:space="0" w:color="auto"/>
            <w:bottom w:val="none" w:sz="0" w:space="0" w:color="auto"/>
            <w:right w:val="none" w:sz="0" w:space="0" w:color="auto"/>
          </w:divBdr>
          <w:divsChild>
            <w:div w:id="2024210726">
              <w:marLeft w:val="0"/>
              <w:marRight w:val="0"/>
              <w:marTop w:val="0"/>
              <w:marBottom w:val="0"/>
              <w:divBdr>
                <w:top w:val="none" w:sz="0" w:space="0" w:color="auto"/>
                <w:left w:val="none" w:sz="0" w:space="0" w:color="auto"/>
                <w:bottom w:val="none" w:sz="0" w:space="0" w:color="auto"/>
                <w:right w:val="none" w:sz="0" w:space="0" w:color="auto"/>
              </w:divBdr>
            </w:div>
            <w:div w:id="145827898">
              <w:marLeft w:val="0"/>
              <w:marRight w:val="0"/>
              <w:marTop w:val="0"/>
              <w:marBottom w:val="0"/>
              <w:divBdr>
                <w:top w:val="none" w:sz="0" w:space="0" w:color="auto"/>
                <w:left w:val="none" w:sz="0" w:space="0" w:color="auto"/>
                <w:bottom w:val="none" w:sz="0" w:space="0" w:color="auto"/>
                <w:right w:val="none" w:sz="0" w:space="0" w:color="auto"/>
              </w:divBdr>
            </w:div>
            <w:div w:id="1201479692">
              <w:marLeft w:val="0"/>
              <w:marRight w:val="0"/>
              <w:marTop w:val="0"/>
              <w:marBottom w:val="0"/>
              <w:divBdr>
                <w:top w:val="none" w:sz="0" w:space="0" w:color="auto"/>
                <w:left w:val="none" w:sz="0" w:space="0" w:color="auto"/>
                <w:bottom w:val="none" w:sz="0" w:space="0" w:color="auto"/>
                <w:right w:val="none" w:sz="0" w:space="0" w:color="auto"/>
              </w:divBdr>
            </w:div>
            <w:div w:id="612329001">
              <w:marLeft w:val="0"/>
              <w:marRight w:val="0"/>
              <w:marTop w:val="0"/>
              <w:marBottom w:val="0"/>
              <w:divBdr>
                <w:top w:val="none" w:sz="0" w:space="0" w:color="auto"/>
                <w:left w:val="none" w:sz="0" w:space="0" w:color="auto"/>
                <w:bottom w:val="none" w:sz="0" w:space="0" w:color="auto"/>
                <w:right w:val="none" w:sz="0" w:space="0" w:color="auto"/>
              </w:divBdr>
            </w:div>
          </w:divsChild>
        </w:div>
        <w:div w:id="1973123683">
          <w:marLeft w:val="0"/>
          <w:marRight w:val="0"/>
          <w:marTop w:val="0"/>
          <w:marBottom w:val="0"/>
          <w:divBdr>
            <w:top w:val="none" w:sz="0" w:space="0" w:color="auto"/>
            <w:left w:val="none" w:sz="0" w:space="0" w:color="auto"/>
            <w:bottom w:val="none" w:sz="0" w:space="0" w:color="auto"/>
            <w:right w:val="none" w:sz="0" w:space="0" w:color="auto"/>
          </w:divBdr>
          <w:divsChild>
            <w:div w:id="677587683">
              <w:marLeft w:val="0"/>
              <w:marRight w:val="0"/>
              <w:marTop w:val="0"/>
              <w:marBottom w:val="0"/>
              <w:divBdr>
                <w:top w:val="none" w:sz="0" w:space="0" w:color="auto"/>
                <w:left w:val="none" w:sz="0" w:space="0" w:color="auto"/>
                <w:bottom w:val="none" w:sz="0" w:space="0" w:color="auto"/>
                <w:right w:val="none" w:sz="0" w:space="0" w:color="auto"/>
              </w:divBdr>
            </w:div>
            <w:div w:id="1348488030">
              <w:marLeft w:val="0"/>
              <w:marRight w:val="0"/>
              <w:marTop w:val="0"/>
              <w:marBottom w:val="0"/>
              <w:divBdr>
                <w:top w:val="none" w:sz="0" w:space="0" w:color="auto"/>
                <w:left w:val="none" w:sz="0" w:space="0" w:color="auto"/>
                <w:bottom w:val="none" w:sz="0" w:space="0" w:color="auto"/>
                <w:right w:val="none" w:sz="0" w:space="0" w:color="auto"/>
              </w:divBdr>
            </w:div>
          </w:divsChild>
        </w:div>
        <w:div w:id="1503621997">
          <w:marLeft w:val="0"/>
          <w:marRight w:val="0"/>
          <w:marTop w:val="0"/>
          <w:marBottom w:val="0"/>
          <w:divBdr>
            <w:top w:val="none" w:sz="0" w:space="0" w:color="auto"/>
            <w:left w:val="none" w:sz="0" w:space="0" w:color="auto"/>
            <w:bottom w:val="none" w:sz="0" w:space="0" w:color="auto"/>
            <w:right w:val="none" w:sz="0" w:space="0" w:color="auto"/>
          </w:divBdr>
        </w:div>
        <w:div w:id="1021200221">
          <w:marLeft w:val="0"/>
          <w:marRight w:val="0"/>
          <w:marTop w:val="0"/>
          <w:marBottom w:val="0"/>
          <w:divBdr>
            <w:top w:val="none" w:sz="0" w:space="0" w:color="auto"/>
            <w:left w:val="none" w:sz="0" w:space="0" w:color="auto"/>
            <w:bottom w:val="none" w:sz="0" w:space="0" w:color="auto"/>
            <w:right w:val="none" w:sz="0" w:space="0" w:color="auto"/>
          </w:divBdr>
        </w:div>
        <w:div w:id="1159538130">
          <w:marLeft w:val="0"/>
          <w:marRight w:val="0"/>
          <w:marTop w:val="0"/>
          <w:marBottom w:val="0"/>
          <w:divBdr>
            <w:top w:val="none" w:sz="0" w:space="0" w:color="auto"/>
            <w:left w:val="none" w:sz="0" w:space="0" w:color="auto"/>
            <w:bottom w:val="none" w:sz="0" w:space="0" w:color="auto"/>
            <w:right w:val="none" w:sz="0" w:space="0" w:color="auto"/>
          </w:divBdr>
        </w:div>
        <w:div w:id="2045590767">
          <w:marLeft w:val="0"/>
          <w:marRight w:val="0"/>
          <w:marTop w:val="0"/>
          <w:marBottom w:val="0"/>
          <w:divBdr>
            <w:top w:val="none" w:sz="0" w:space="0" w:color="auto"/>
            <w:left w:val="none" w:sz="0" w:space="0" w:color="auto"/>
            <w:bottom w:val="none" w:sz="0" w:space="0" w:color="auto"/>
            <w:right w:val="none" w:sz="0" w:space="0" w:color="auto"/>
          </w:divBdr>
        </w:div>
        <w:div w:id="716316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ideojet.com/us/homepage.html" TargetMode="External"/><Relationship Id="rId18" Type="http://schemas.openxmlformats.org/officeDocument/2006/relationships/hyperlink" Target="https://www.videojet.com/us/homepage/products/thermal-transfer-overprinters/videojet-6530-6330.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iane.lanigan@videojet.com" TargetMode="External"/><Relationship Id="rId17" Type="http://schemas.openxmlformats.org/officeDocument/2006/relationships/hyperlink" Target="https://www.videojet.com/us/homepage/products/case-coding-printers/high-resolution-inkjet-printers/videojet-2351-2361.html" TargetMode="External"/><Relationship Id="rId2" Type="http://schemas.openxmlformats.org/officeDocument/2006/relationships/customXml" Target="../customXml/item2.xml"/><Relationship Id="rId16" Type="http://schemas.openxmlformats.org/officeDocument/2006/relationships/hyperlink" Target="https://www.videojet.com/us/homepage/products/laser-marking-systems/high-performance-co2-lasers/videojet-3640.html" TargetMode="External"/><Relationship Id="rId20" Type="http://schemas.openxmlformats.org/officeDocument/2006/relationships/hyperlink" Target="https://www.videojet.com/us/homepag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gsmith@outlookmarketingsrv.com" TargetMode="External"/><Relationship Id="rId5" Type="http://schemas.openxmlformats.org/officeDocument/2006/relationships/styles" Target="styles.xml"/><Relationship Id="rId15" Type="http://schemas.openxmlformats.org/officeDocument/2006/relationships/hyperlink" Target="https://www.videojet.com/us/homepage/products/continuous-inkjet-printers/light-duty-cij-printers/videojet-1280.html"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videojet.com/us/homepage/products/thermal-ink-jet/pharmaceutical-tij-printers/wolke-m610-oe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ideojet.com/955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B886A2884E5B49837DD187C115E2A5" ma:contentTypeVersion="14" ma:contentTypeDescription="Create a new document." ma:contentTypeScope="" ma:versionID="5d787178f46a7bdb035a0472b57820ea">
  <xsd:schema xmlns:xsd="http://www.w3.org/2001/XMLSchema" xmlns:xs="http://www.w3.org/2001/XMLSchema" xmlns:p="http://schemas.microsoft.com/office/2006/metadata/properties" xmlns:ns3="e8b85b40-cf63-42a2-b88d-01add3ac64cd" xmlns:ns4="14e79d6a-af71-4ae7-9aa5-3e2cdb94cee0" targetNamespace="http://schemas.microsoft.com/office/2006/metadata/properties" ma:root="true" ma:fieldsID="aef33cc93112b055f7393a681a7d84a1" ns3:_="" ns4:_="">
    <xsd:import namespace="e8b85b40-cf63-42a2-b88d-01add3ac64cd"/>
    <xsd:import namespace="14e79d6a-af71-4ae7-9aa5-3e2cdb94ce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85b40-cf63-42a2-b88d-01add3ac64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79d6a-af71-4ae7-9aa5-3e2cdb94cee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29E7B-A5FB-4E48-849C-8E1D486BD8D7}">
  <ds:schemaRefs>
    <ds:schemaRef ds:uri="http://schemas.microsoft.com/sharepoint/v3/contenttype/forms"/>
  </ds:schemaRefs>
</ds:datastoreItem>
</file>

<file path=customXml/itemProps2.xml><?xml version="1.0" encoding="utf-8"?>
<ds:datastoreItem xmlns:ds="http://schemas.openxmlformats.org/officeDocument/2006/customXml" ds:itemID="{F9F5B62C-D0B4-4968-8B4B-A1E37CB921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4BEA47-C85F-4EC5-B30C-7DC5B064A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85b40-cf63-42a2-b88d-01add3ac64cd"/>
    <ds:schemaRef ds:uri="14e79d6a-af71-4ae7-9aa5-3e2cdb94c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Smith</dc:creator>
  <cp:keywords/>
  <dc:description/>
  <cp:lastModifiedBy>Suzy Smith</cp:lastModifiedBy>
  <cp:revision>2</cp:revision>
  <dcterms:created xsi:type="dcterms:W3CDTF">2022-10-20T16:36:00Z</dcterms:created>
  <dcterms:modified xsi:type="dcterms:W3CDTF">2022-10-20T16:36:00Z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0x0101007CB886A2884E5B49837DD187C115E2A5</vt:lpwstr>
  </property>
  <property fmtid="{D5CDD505-2E9C-101B-9397-08002B2CF9AE}" pid="3" name="MSIP_Label_f48041ff-f5de-4583-8841-e2a1851ee5d2_Enabled">
    <vt:lpwstr>true</vt:lpwstr>
  </property>
  <property fmtid="{D5CDD505-2E9C-101B-9397-08002B2CF9AE}" pid="4" name="MSIP_Label_f48041ff-f5de-4583-8841-e2a1851ee5d2_SetDate">
    <vt:lpwstr>2022-10-20T15:47:06Z</vt:lpwstr>
  </property>
  <property fmtid="{D5CDD505-2E9C-101B-9397-08002B2CF9AE}" pid="5" name="MSIP_Label_f48041ff-f5de-4583-8841-e2a1851ee5d2_Method">
    <vt:lpwstr>Privileged</vt:lpwstr>
  </property>
  <property fmtid="{D5CDD505-2E9C-101B-9397-08002B2CF9AE}" pid="6" name="MSIP_Label_f48041ff-f5de-4583-8841-e2a1851ee5d2_Name">
    <vt:lpwstr>Confidential</vt:lpwstr>
  </property>
  <property fmtid="{D5CDD505-2E9C-101B-9397-08002B2CF9AE}" pid="7" name="MSIP_Label_f48041ff-f5de-4583-8841-e2a1851ee5d2_SiteId">
    <vt:lpwstr>771c9c47-7f24-44dc-958e-34f8713a8394</vt:lpwstr>
  </property>
  <property fmtid="{D5CDD505-2E9C-101B-9397-08002B2CF9AE}" pid="8" name="MSIP_Label_f48041ff-f5de-4583-8841-e2a1851ee5d2_ActionId">
    <vt:lpwstr>214a9be8-8402-4c67-928f-979c2bf41b82</vt:lpwstr>
  </property>
  <property fmtid="{D5CDD505-2E9C-101B-9397-08002B2CF9AE}" pid="9" name="MSIP_Label_f48041ff-f5de-4583-8841-e2a1851ee5d2_ContentBits">
    <vt:lpwstr>2</vt:lpwstr>
  </property>
</Properties>
</file>